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FDE56" w14:textId="5D127A91" w:rsidR="00F07109" w:rsidRPr="00F07109" w:rsidRDefault="00F07109" w:rsidP="007478CA">
      <w:pPr>
        <w:pStyle w:val="1"/>
        <w:rPr>
          <w:b w:val="0"/>
          <w:bCs/>
          <w:sz w:val="36"/>
          <w:szCs w:val="36"/>
        </w:rPr>
      </w:pPr>
      <w:bookmarkStart w:id="0" w:name="_nze20zuwq4oe" w:colFirst="0" w:colLast="0"/>
      <w:bookmarkEnd w:id="0"/>
      <w:r w:rsidRPr="00F07109">
        <w:rPr>
          <w:b w:val="0"/>
          <w:bCs/>
          <w:sz w:val="36"/>
          <w:szCs w:val="36"/>
        </w:rPr>
        <w:t xml:space="preserve">Методический отчет по результатам проведения </w:t>
      </w:r>
      <w:r>
        <w:rPr>
          <w:b w:val="0"/>
          <w:bCs/>
          <w:sz w:val="36"/>
          <w:szCs w:val="36"/>
        </w:rPr>
        <w:t>четвертой</w:t>
      </w:r>
      <w:r w:rsidRPr="00F07109">
        <w:rPr>
          <w:b w:val="0"/>
          <w:bCs/>
          <w:sz w:val="36"/>
          <w:szCs w:val="36"/>
        </w:rPr>
        <w:t xml:space="preserve"> волны опроса населения в рамках проекта «Экономическое поведение домашних хозяйств»</w:t>
      </w:r>
    </w:p>
    <w:p w14:paraId="662D0AC1" w14:textId="77777777" w:rsidR="00F07109" w:rsidRPr="007A6B6F" w:rsidRDefault="00F07109" w:rsidP="007478CA">
      <w:pPr>
        <w:pStyle w:val="3"/>
        <w:numPr>
          <w:ilvl w:val="0"/>
          <w:numId w:val="16"/>
        </w:numPr>
        <w:rPr>
          <w:b w:val="0"/>
          <w:sz w:val="28"/>
          <w:szCs w:val="28"/>
        </w:rPr>
      </w:pPr>
      <w:r w:rsidRPr="007A6B6F">
        <w:rPr>
          <w:sz w:val="28"/>
          <w:szCs w:val="28"/>
        </w:rPr>
        <w:t>Объем и параметры запланированной выборки</w:t>
      </w:r>
      <w:r>
        <w:rPr>
          <w:sz w:val="28"/>
          <w:szCs w:val="28"/>
        </w:rPr>
        <w:t>, ограничения</w:t>
      </w:r>
    </w:p>
    <w:p w14:paraId="1DB0DDED" w14:textId="77777777" w:rsidR="00F07109" w:rsidRDefault="00F071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В ходе обследования опрашивается взрослое наличное население Российской Федерации в возрасте 18 лет и старше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8F1">
        <w:rPr>
          <w:rFonts w:ascii="Times New Roman" w:hAnsi="Times New Roman" w:cs="Times New Roman"/>
          <w:sz w:val="24"/>
          <w:szCs w:val="24"/>
        </w:rPr>
        <w:t>из 5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008F1">
        <w:rPr>
          <w:rFonts w:ascii="Times New Roman" w:hAnsi="Times New Roman" w:cs="Times New Roman"/>
          <w:sz w:val="24"/>
          <w:szCs w:val="24"/>
        </w:rPr>
        <w:t xml:space="preserve"> регионов Российской Федерации.</w:t>
      </w:r>
      <w:r w:rsidRPr="007A6B6F">
        <w:rPr>
          <w:rFonts w:ascii="Times New Roman" w:hAnsi="Times New Roman" w:cs="Times New Roman"/>
          <w:sz w:val="24"/>
          <w:szCs w:val="24"/>
        </w:rPr>
        <w:t xml:space="preserve"> «Наличное население» определяется для целей опроса как население, которое проживает в единице отбора в течение периода, в который проходит опрос. </w:t>
      </w:r>
    </w:p>
    <w:p w14:paraId="253E8871" w14:textId="2202BE5C" w:rsidR="00F07109" w:rsidRDefault="00F071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7109">
        <w:rPr>
          <w:rFonts w:ascii="Times New Roman" w:hAnsi="Times New Roman" w:cs="Times New Roman"/>
          <w:sz w:val="24"/>
          <w:szCs w:val="24"/>
        </w:rPr>
        <w:t xml:space="preserve">Подготовительный этап (пилотаж анкеты, подготовка инструментария и распределение квотного задания) проведены в период с 01.04.2024 по 14.04.2024 г.  Основной этап выполнен в период с 15.04.2024 г. по 01.06.2024 г. </w:t>
      </w:r>
      <w:r w:rsidRPr="000818A1">
        <w:rPr>
          <w:rFonts w:ascii="Times New Roman" w:hAnsi="Times New Roman" w:cs="Times New Roman"/>
          <w:sz w:val="24"/>
          <w:szCs w:val="24"/>
        </w:rPr>
        <w:t xml:space="preserve">Опрос проводился по разработанной Заказчиком анкете в формате личного интервью по месту жительства респондентов специально подготовленными интервьюерами. </w:t>
      </w:r>
    </w:p>
    <w:p w14:paraId="6B052B7E" w14:textId="3A15F0D2" w:rsidR="00F07109" w:rsidRDefault="00F071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Исследование проводится методом СAPI (личное интервью с занесением информации в программу через планшет</w:t>
      </w:r>
      <w:r>
        <w:rPr>
          <w:rFonts w:ascii="Times New Roman" w:hAnsi="Times New Roman" w:cs="Times New Roman"/>
          <w:sz w:val="24"/>
          <w:szCs w:val="24"/>
        </w:rPr>
        <w:t>; частично для фиксации использовались печатные анкеты, которые затем переносились в программу через планшет</w:t>
      </w:r>
      <w:r w:rsidRPr="007A6B6F">
        <w:rPr>
          <w:rFonts w:ascii="Times New Roman" w:hAnsi="Times New Roman" w:cs="Times New Roman"/>
          <w:sz w:val="24"/>
          <w:szCs w:val="24"/>
        </w:rPr>
        <w:t>) по многоступенчатой стратифицированной выборке с маршрутным отбором домохозяйства для обследования и опросом одного представителя внутри домохозяйства.</w:t>
      </w:r>
      <w:r w:rsidRPr="00F07109">
        <w:t xml:space="preserve"> </w:t>
      </w:r>
    </w:p>
    <w:p w14:paraId="406275D0" w14:textId="77777777" w:rsidR="00F07109" w:rsidRPr="007A6B6F" w:rsidRDefault="00F071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В опрос включены люди, проживающие в частном жилье (жилых помещениях). К жилым помещениям относятся квартиры в многоквартирных домах, частные жилые дома, семейные и ведомственные общежития для длительного проживания. Не обследуются лица, проживающие в коллективных домохозяйствах (</w:t>
      </w:r>
      <w:proofErr w:type="gramStart"/>
      <w:r w:rsidRPr="007A6B6F">
        <w:rPr>
          <w:rFonts w:ascii="Times New Roman" w:hAnsi="Times New Roman" w:cs="Times New Roman"/>
          <w:sz w:val="24"/>
          <w:szCs w:val="24"/>
        </w:rPr>
        <w:t>т.е.</w:t>
      </w:r>
      <w:proofErr w:type="gramEnd"/>
      <w:r w:rsidRPr="007A6B6F">
        <w:rPr>
          <w:rFonts w:ascii="Times New Roman" w:hAnsi="Times New Roman" w:cs="Times New Roman"/>
          <w:sz w:val="24"/>
          <w:szCs w:val="24"/>
        </w:rPr>
        <w:t xml:space="preserve"> долговременно находящиеся в больницах, домах-интернатах и других институциональных заведениях, монастырях, религиозных общинах и прочих коллективных жилых помещениях) и местах временного проживания (гостиницы, пансионаты, дома отдыха, больницы и т.д.) </w:t>
      </w:r>
    </w:p>
    <w:p w14:paraId="1C4E7BEA" w14:textId="77777777" w:rsidR="00F07109" w:rsidRPr="007A6B6F" w:rsidRDefault="00F071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 xml:space="preserve">В исследовании не принимают участия люди, которые в силу своего физического или душевного состояния не могут отвечать на вопросы анкеты. </w:t>
      </w:r>
    </w:p>
    <w:p w14:paraId="09F48133" w14:textId="77777777" w:rsidR="00F07109" w:rsidRPr="007A6B6F" w:rsidRDefault="00F071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Из обследования исключаются лица, проживающие на территории Луганской Народной республики, Донецкой Народной республики, Запорожской и Херсонской областей, Крыма и Севастополя.</w:t>
      </w:r>
    </w:p>
    <w:p w14:paraId="040D360E" w14:textId="77777777" w:rsidR="00F07109" w:rsidRPr="007A6B6F" w:rsidRDefault="00F071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lastRenderedPageBreak/>
        <w:t>Таким образом, генеральную совокупность исследования составляет 117 439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A6B6F">
        <w:rPr>
          <w:rFonts w:ascii="Times New Roman" w:hAnsi="Times New Roman" w:cs="Times New Roman"/>
          <w:sz w:val="24"/>
          <w:szCs w:val="24"/>
        </w:rPr>
        <w:t>172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6B6F">
        <w:rPr>
          <w:rFonts w:ascii="Times New Roman" w:hAnsi="Times New Roman" w:cs="Times New Roman"/>
          <w:sz w:val="24"/>
          <w:szCs w:val="24"/>
        </w:rPr>
        <w:t>чел. (в соответствии с данными ВПН-20</w:t>
      </w:r>
      <w:r w:rsidRPr="007A6B6F">
        <w:rPr>
          <w:rStyle w:val="af3"/>
          <w:rFonts w:ascii="Times New Roman" w:hAnsi="Times New Roman" w:cs="Times New Roman"/>
          <w:sz w:val="24"/>
          <w:szCs w:val="24"/>
        </w:rPr>
        <w:footnoteReference w:id="1"/>
      </w:r>
      <w:r w:rsidRPr="007A6B6F">
        <w:rPr>
          <w:rFonts w:ascii="Times New Roman" w:hAnsi="Times New Roman" w:cs="Times New Roman"/>
          <w:sz w:val="24"/>
          <w:szCs w:val="24"/>
        </w:rPr>
        <w:t>).</w:t>
      </w:r>
    </w:p>
    <w:p w14:paraId="09DF773A" w14:textId="77777777" w:rsidR="00F07109" w:rsidRPr="007A6B6F" w:rsidRDefault="00F071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В силу труднодоступности из обследования также исключаются лица, проживающие в поселениях с «закрытым» режимом посещения и в некоторых труднодоступных и малонаселенных районах Крайнего Севера, Сибири, Дальнего Востока и Северного Кавказа. При расчетах выборки долей этого населения в генеральной совокупности предлагается пренебречь, а при отборе труднодоступных или малонаселенных населенных пунктов им подбирается замена из той же страты (число заменяемых населенных пунктов не может превышать 5% от числа всех отбираемых населенных пунктов).</w:t>
      </w:r>
    </w:p>
    <w:p w14:paraId="5794E3E5" w14:textId="77777777" w:rsidR="00F07109" w:rsidRDefault="00F07109" w:rsidP="007478CA">
      <w:pPr>
        <w:pStyle w:val="a0"/>
        <w:numPr>
          <w:ilvl w:val="1"/>
          <w:numId w:val="16"/>
        </w:numPr>
        <w:spacing w:before="240"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B6F">
        <w:rPr>
          <w:rFonts w:ascii="Times New Roman" w:hAnsi="Times New Roman" w:cs="Times New Roman"/>
          <w:b/>
          <w:bCs/>
          <w:sz w:val="28"/>
          <w:szCs w:val="28"/>
        </w:rPr>
        <w:t>Дизайн выборки</w:t>
      </w:r>
    </w:p>
    <w:p w14:paraId="5F2A4C6C" w14:textId="298270E2" w:rsidR="00D72CFF" w:rsidRPr="007478CA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 xml:space="preserve">Используется многоступенчатая стратифицированная территориальная случайная выборка. Объем выборки – 6700 чел., из которых основная 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подвыборка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 в 6000 чел. репрезентирует все население РФ по федеральным округам, типу населенного пункта, полу и возрасту, а дополнительная 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подвыборка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 в 700 чел. репрезентирует городское население РФ в возрастах </w:t>
      </w:r>
      <w:proofErr w:type="gramStart"/>
      <w:r w:rsidRPr="007A6B6F">
        <w:rPr>
          <w:rFonts w:ascii="Times New Roman" w:hAnsi="Times New Roman" w:cs="Times New Roman"/>
          <w:sz w:val="24"/>
          <w:szCs w:val="24"/>
        </w:rPr>
        <w:t>18-69</w:t>
      </w:r>
      <w:proofErr w:type="gramEnd"/>
      <w:r w:rsidRPr="007A6B6F">
        <w:rPr>
          <w:rFonts w:ascii="Times New Roman" w:hAnsi="Times New Roman" w:cs="Times New Roman"/>
          <w:sz w:val="24"/>
          <w:szCs w:val="24"/>
        </w:rPr>
        <w:t xml:space="preserve"> лет.</w:t>
      </w:r>
    </w:p>
    <w:p w14:paraId="726D443E" w14:textId="77777777" w:rsidR="00F07109" w:rsidRDefault="00F07109" w:rsidP="007478CA">
      <w:pPr>
        <w:pStyle w:val="a0"/>
        <w:numPr>
          <w:ilvl w:val="1"/>
          <w:numId w:val="16"/>
        </w:numPr>
        <w:spacing w:before="240"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A6B6F">
        <w:rPr>
          <w:rFonts w:ascii="Times New Roman" w:hAnsi="Times New Roman" w:cs="Times New Roman"/>
          <w:b/>
          <w:bCs/>
          <w:iCs/>
          <w:sz w:val="28"/>
          <w:szCs w:val="28"/>
        </w:rPr>
        <w:t>Отбор населенных пунктов и первичных единиц выборки</w:t>
      </w:r>
    </w:p>
    <w:p w14:paraId="7F2243FD" w14:textId="77777777" w:rsidR="00F07109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В качестве основания для стратификации на первом этапе выступает территориальный признак – федеральный округ. Выборка распределяется по федеральным округам (ЦФО, СЗФО, СКФО + ЮФО, ПФО, УФО, СФО, ДФО) пропорционально наличному населению в возрасте 18+ по данным ВПН-20.</w:t>
      </w:r>
    </w:p>
    <w:p w14:paraId="23EC3B41" w14:textId="77777777" w:rsidR="00F07109" w:rsidRPr="007A6B6F" w:rsidRDefault="00F07109" w:rsidP="007478C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Таблица 1. Распределение генеральной (в соответствии с данными ВПН-20) и выборочной совокупности по федеральным округам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9"/>
        <w:gridCol w:w="1169"/>
        <w:gridCol w:w="876"/>
        <w:gridCol w:w="1171"/>
        <w:gridCol w:w="1169"/>
        <w:gridCol w:w="732"/>
        <w:gridCol w:w="876"/>
        <w:gridCol w:w="730"/>
        <w:gridCol w:w="867"/>
      </w:tblGrid>
      <w:tr w:rsidR="00F07109" w:rsidRPr="007A6B6F" w14:paraId="551D975D" w14:textId="77777777" w:rsidTr="007478CA">
        <w:trPr>
          <w:trHeight w:val="320"/>
          <w:tblHeader/>
          <w:jc w:val="center"/>
        </w:trPr>
        <w:tc>
          <w:tcPr>
            <w:tcW w:w="1059" w:type="pct"/>
            <w:shd w:val="clear" w:color="auto" w:fill="auto"/>
            <w:noWrap/>
            <w:vAlign w:val="center"/>
          </w:tcPr>
          <w:p w14:paraId="38A9F897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Федеральный округ</w:t>
            </w:r>
          </w:p>
        </w:tc>
        <w:tc>
          <w:tcPr>
            <w:tcW w:w="607" w:type="pct"/>
            <w:vAlign w:val="center"/>
          </w:tcPr>
          <w:p w14:paraId="6BB299BC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ГС, чел.</w:t>
            </w:r>
          </w:p>
        </w:tc>
        <w:tc>
          <w:tcPr>
            <w:tcW w:w="455" w:type="pct"/>
            <w:vAlign w:val="center"/>
          </w:tcPr>
          <w:p w14:paraId="3DC0BC2E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ГС, %</w:t>
            </w:r>
          </w:p>
        </w:tc>
        <w:tc>
          <w:tcPr>
            <w:tcW w:w="608" w:type="pct"/>
            <w:vAlign w:val="center"/>
          </w:tcPr>
          <w:p w14:paraId="2600065B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Основная ВС, чел.</w:t>
            </w:r>
          </w:p>
        </w:tc>
        <w:tc>
          <w:tcPr>
            <w:tcW w:w="607" w:type="pct"/>
            <w:vAlign w:val="center"/>
          </w:tcPr>
          <w:p w14:paraId="6A009C22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Основная ВС, %</w:t>
            </w:r>
          </w:p>
        </w:tc>
        <w:tc>
          <w:tcPr>
            <w:tcW w:w="380" w:type="pct"/>
            <w:vAlign w:val="center"/>
          </w:tcPr>
          <w:p w14:paraId="3472C4B4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Доп. ВС, чел.</w:t>
            </w:r>
          </w:p>
        </w:tc>
        <w:tc>
          <w:tcPr>
            <w:tcW w:w="455" w:type="pct"/>
            <w:vAlign w:val="center"/>
          </w:tcPr>
          <w:p w14:paraId="31F10D00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Доп. ВС, %</w:t>
            </w:r>
          </w:p>
        </w:tc>
        <w:tc>
          <w:tcPr>
            <w:tcW w:w="379" w:type="pct"/>
            <w:vAlign w:val="center"/>
          </w:tcPr>
          <w:p w14:paraId="078C8A27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ВС, чел.</w:t>
            </w:r>
          </w:p>
        </w:tc>
        <w:tc>
          <w:tcPr>
            <w:tcW w:w="450" w:type="pct"/>
            <w:vAlign w:val="center"/>
          </w:tcPr>
          <w:p w14:paraId="359CA2C8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ВС, %</w:t>
            </w:r>
          </w:p>
        </w:tc>
      </w:tr>
      <w:tr w:rsidR="00F07109" w:rsidRPr="007A6B6F" w14:paraId="4816F05B" w14:textId="77777777" w:rsidTr="00B81762">
        <w:trPr>
          <w:trHeight w:val="320"/>
          <w:jc w:val="center"/>
        </w:trPr>
        <w:tc>
          <w:tcPr>
            <w:tcW w:w="1059" w:type="pct"/>
            <w:shd w:val="clear" w:color="auto" w:fill="auto"/>
            <w:noWrap/>
            <w:vAlign w:val="center"/>
          </w:tcPr>
          <w:p w14:paraId="6B44BA47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607" w:type="pct"/>
            <w:vAlign w:val="center"/>
          </w:tcPr>
          <w:p w14:paraId="46AB1A6C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33 820 428</w:t>
            </w:r>
          </w:p>
        </w:tc>
        <w:tc>
          <w:tcPr>
            <w:tcW w:w="455" w:type="pct"/>
            <w:vAlign w:val="center"/>
          </w:tcPr>
          <w:p w14:paraId="2D2178FA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28,80%</w:t>
            </w:r>
          </w:p>
        </w:tc>
        <w:tc>
          <w:tcPr>
            <w:tcW w:w="608" w:type="pct"/>
            <w:vAlign w:val="center"/>
          </w:tcPr>
          <w:p w14:paraId="782ADD31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607" w:type="pct"/>
            <w:vAlign w:val="center"/>
          </w:tcPr>
          <w:p w14:paraId="1F74A0DB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28,80%</w:t>
            </w:r>
          </w:p>
        </w:tc>
        <w:tc>
          <w:tcPr>
            <w:tcW w:w="380" w:type="pct"/>
            <w:vAlign w:val="center"/>
          </w:tcPr>
          <w:p w14:paraId="584BB55E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455" w:type="pct"/>
            <w:vAlign w:val="center"/>
          </w:tcPr>
          <w:p w14:paraId="6B79BFBF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28,86%</w:t>
            </w:r>
          </w:p>
        </w:tc>
        <w:tc>
          <w:tcPr>
            <w:tcW w:w="379" w:type="pct"/>
            <w:vAlign w:val="center"/>
          </w:tcPr>
          <w:p w14:paraId="38BDF21B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</w:t>
            </w:r>
          </w:p>
        </w:tc>
        <w:tc>
          <w:tcPr>
            <w:tcW w:w="450" w:type="pct"/>
            <w:vAlign w:val="center"/>
          </w:tcPr>
          <w:p w14:paraId="69FDC90D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28,81%</w:t>
            </w:r>
          </w:p>
        </w:tc>
      </w:tr>
      <w:tr w:rsidR="00F07109" w:rsidRPr="007A6B6F" w14:paraId="5EEF94BA" w14:textId="77777777" w:rsidTr="00B81762">
        <w:trPr>
          <w:trHeight w:val="320"/>
          <w:jc w:val="center"/>
        </w:trPr>
        <w:tc>
          <w:tcPr>
            <w:tcW w:w="1059" w:type="pct"/>
            <w:shd w:val="clear" w:color="auto" w:fill="auto"/>
            <w:noWrap/>
            <w:vAlign w:val="center"/>
          </w:tcPr>
          <w:p w14:paraId="330FBDD5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607" w:type="pct"/>
            <w:vAlign w:val="center"/>
          </w:tcPr>
          <w:p w14:paraId="7DF267FF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11 504 873</w:t>
            </w:r>
          </w:p>
        </w:tc>
        <w:tc>
          <w:tcPr>
            <w:tcW w:w="455" w:type="pct"/>
            <w:vAlign w:val="center"/>
          </w:tcPr>
          <w:p w14:paraId="578C96C0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9,80%</w:t>
            </w:r>
          </w:p>
        </w:tc>
        <w:tc>
          <w:tcPr>
            <w:tcW w:w="608" w:type="pct"/>
            <w:vAlign w:val="center"/>
          </w:tcPr>
          <w:p w14:paraId="478019FE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607" w:type="pct"/>
            <w:vAlign w:val="center"/>
          </w:tcPr>
          <w:p w14:paraId="187201BD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9,80%</w:t>
            </w:r>
          </w:p>
        </w:tc>
        <w:tc>
          <w:tcPr>
            <w:tcW w:w="380" w:type="pct"/>
            <w:vAlign w:val="center"/>
          </w:tcPr>
          <w:p w14:paraId="68B968AE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55" w:type="pct"/>
            <w:vAlign w:val="center"/>
          </w:tcPr>
          <w:p w14:paraId="2BF1BDD1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9,86%</w:t>
            </w:r>
          </w:p>
        </w:tc>
        <w:tc>
          <w:tcPr>
            <w:tcW w:w="379" w:type="pct"/>
            <w:vAlign w:val="center"/>
          </w:tcPr>
          <w:p w14:paraId="740BD643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450" w:type="pct"/>
            <w:vAlign w:val="center"/>
          </w:tcPr>
          <w:p w14:paraId="0527B24B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9,81%</w:t>
            </w:r>
          </w:p>
        </w:tc>
      </w:tr>
      <w:tr w:rsidR="00F07109" w:rsidRPr="007A6B6F" w14:paraId="7C5E235C" w14:textId="77777777" w:rsidTr="00B81762">
        <w:trPr>
          <w:trHeight w:val="320"/>
          <w:jc w:val="center"/>
        </w:trPr>
        <w:tc>
          <w:tcPr>
            <w:tcW w:w="1059" w:type="pct"/>
            <w:shd w:val="clear" w:color="auto" w:fill="auto"/>
            <w:noWrap/>
            <w:vAlign w:val="center"/>
          </w:tcPr>
          <w:p w14:paraId="2829873A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Северо-Кавказский и Южный федеральные округа</w:t>
            </w:r>
          </w:p>
        </w:tc>
        <w:tc>
          <w:tcPr>
            <w:tcW w:w="607" w:type="pct"/>
            <w:vAlign w:val="center"/>
          </w:tcPr>
          <w:p w14:paraId="5C3585E0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19 262 331</w:t>
            </w:r>
          </w:p>
        </w:tc>
        <w:tc>
          <w:tcPr>
            <w:tcW w:w="455" w:type="pct"/>
            <w:vAlign w:val="center"/>
          </w:tcPr>
          <w:p w14:paraId="0C5DB8FF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16,40%</w:t>
            </w:r>
          </w:p>
        </w:tc>
        <w:tc>
          <w:tcPr>
            <w:tcW w:w="608" w:type="pct"/>
            <w:vAlign w:val="center"/>
          </w:tcPr>
          <w:p w14:paraId="028EC138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</w:t>
            </w:r>
          </w:p>
        </w:tc>
        <w:tc>
          <w:tcPr>
            <w:tcW w:w="607" w:type="pct"/>
            <w:vAlign w:val="center"/>
          </w:tcPr>
          <w:p w14:paraId="399725C2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16,40%</w:t>
            </w:r>
          </w:p>
        </w:tc>
        <w:tc>
          <w:tcPr>
            <w:tcW w:w="380" w:type="pct"/>
            <w:vAlign w:val="center"/>
          </w:tcPr>
          <w:p w14:paraId="769067F4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55" w:type="pct"/>
            <w:vAlign w:val="center"/>
          </w:tcPr>
          <w:p w14:paraId="1CF102BD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16,43%</w:t>
            </w:r>
          </w:p>
        </w:tc>
        <w:tc>
          <w:tcPr>
            <w:tcW w:w="379" w:type="pct"/>
            <w:vAlign w:val="center"/>
          </w:tcPr>
          <w:p w14:paraId="6502D351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1099</w:t>
            </w:r>
          </w:p>
        </w:tc>
        <w:tc>
          <w:tcPr>
            <w:tcW w:w="450" w:type="pct"/>
            <w:vAlign w:val="center"/>
          </w:tcPr>
          <w:p w14:paraId="3871AF48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16,40%</w:t>
            </w:r>
          </w:p>
        </w:tc>
      </w:tr>
      <w:tr w:rsidR="00F07109" w:rsidRPr="007A6B6F" w14:paraId="1F56CED2" w14:textId="77777777" w:rsidTr="00B81762">
        <w:trPr>
          <w:trHeight w:val="320"/>
          <w:jc w:val="center"/>
        </w:trPr>
        <w:tc>
          <w:tcPr>
            <w:tcW w:w="1059" w:type="pct"/>
            <w:shd w:val="clear" w:color="auto" w:fill="auto"/>
            <w:noWrap/>
            <w:vAlign w:val="center"/>
          </w:tcPr>
          <w:p w14:paraId="427F8831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607" w:type="pct"/>
            <w:vAlign w:val="center"/>
          </w:tcPr>
          <w:p w14:paraId="31989EBC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23 446 474</w:t>
            </w:r>
          </w:p>
        </w:tc>
        <w:tc>
          <w:tcPr>
            <w:tcW w:w="455" w:type="pct"/>
            <w:vAlign w:val="center"/>
          </w:tcPr>
          <w:p w14:paraId="470E7175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19,96%</w:t>
            </w:r>
          </w:p>
        </w:tc>
        <w:tc>
          <w:tcPr>
            <w:tcW w:w="608" w:type="pct"/>
            <w:vAlign w:val="center"/>
          </w:tcPr>
          <w:p w14:paraId="10236335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</w:t>
            </w:r>
          </w:p>
        </w:tc>
        <w:tc>
          <w:tcPr>
            <w:tcW w:w="607" w:type="pct"/>
            <w:vAlign w:val="center"/>
          </w:tcPr>
          <w:p w14:paraId="38A1A998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19,97%</w:t>
            </w:r>
          </w:p>
        </w:tc>
        <w:tc>
          <w:tcPr>
            <w:tcW w:w="380" w:type="pct"/>
            <w:vAlign w:val="center"/>
          </w:tcPr>
          <w:p w14:paraId="2CF3EEAE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55" w:type="pct"/>
            <w:vAlign w:val="center"/>
          </w:tcPr>
          <w:p w14:paraId="25186779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20,00%</w:t>
            </w:r>
          </w:p>
        </w:tc>
        <w:tc>
          <w:tcPr>
            <w:tcW w:w="379" w:type="pct"/>
            <w:vAlign w:val="center"/>
          </w:tcPr>
          <w:p w14:paraId="344653C4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450" w:type="pct"/>
            <w:vAlign w:val="center"/>
          </w:tcPr>
          <w:p w14:paraId="090852A2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19,96%</w:t>
            </w:r>
          </w:p>
        </w:tc>
      </w:tr>
      <w:tr w:rsidR="00F07109" w:rsidRPr="007A6B6F" w14:paraId="131CF43F" w14:textId="77777777" w:rsidTr="00B81762">
        <w:trPr>
          <w:trHeight w:val="320"/>
          <w:jc w:val="center"/>
        </w:trPr>
        <w:tc>
          <w:tcPr>
            <w:tcW w:w="1059" w:type="pct"/>
            <w:shd w:val="clear" w:color="auto" w:fill="auto"/>
            <w:noWrap/>
            <w:vAlign w:val="center"/>
          </w:tcPr>
          <w:p w14:paraId="60490A15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Уральский федеральный округ</w:t>
            </w:r>
          </w:p>
        </w:tc>
        <w:tc>
          <w:tcPr>
            <w:tcW w:w="607" w:type="pct"/>
            <w:vAlign w:val="center"/>
          </w:tcPr>
          <w:p w14:paraId="6D149F84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9 805 103</w:t>
            </w:r>
          </w:p>
        </w:tc>
        <w:tc>
          <w:tcPr>
            <w:tcW w:w="455" w:type="pct"/>
            <w:vAlign w:val="center"/>
          </w:tcPr>
          <w:p w14:paraId="4B388DA1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8,35%</w:t>
            </w:r>
          </w:p>
        </w:tc>
        <w:tc>
          <w:tcPr>
            <w:tcW w:w="608" w:type="pct"/>
            <w:vAlign w:val="center"/>
          </w:tcPr>
          <w:p w14:paraId="539E2AEF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607" w:type="pct"/>
            <w:vAlign w:val="center"/>
          </w:tcPr>
          <w:p w14:paraId="75E1FDAB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8,35%</w:t>
            </w:r>
          </w:p>
        </w:tc>
        <w:tc>
          <w:tcPr>
            <w:tcW w:w="380" w:type="pct"/>
            <w:vAlign w:val="center"/>
          </w:tcPr>
          <w:p w14:paraId="79CD8A12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55" w:type="pct"/>
            <w:vAlign w:val="center"/>
          </w:tcPr>
          <w:p w14:paraId="5D36C59B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8,29%</w:t>
            </w:r>
          </w:p>
        </w:tc>
        <w:tc>
          <w:tcPr>
            <w:tcW w:w="379" w:type="pct"/>
            <w:vAlign w:val="center"/>
          </w:tcPr>
          <w:p w14:paraId="1947A8E6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450" w:type="pct"/>
            <w:vAlign w:val="center"/>
          </w:tcPr>
          <w:p w14:paraId="6D272E02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8,34%</w:t>
            </w:r>
          </w:p>
        </w:tc>
      </w:tr>
      <w:tr w:rsidR="00F07109" w:rsidRPr="007A6B6F" w14:paraId="43D0C6F7" w14:textId="77777777" w:rsidTr="00B81762">
        <w:trPr>
          <w:trHeight w:val="320"/>
          <w:jc w:val="center"/>
        </w:trPr>
        <w:tc>
          <w:tcPr>
            <w:tcW w:w="1059" w:type="pct"/>
            <w:shd w:val="clear" w:color="auto" w:fill="auto"/>
            <w:noWrap/>
            <w:vAlign w:val="center"/>
          </w:tcPr>
          <w:p w14:paraId="58D2CF8E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Сибирский федеральный округ</w:t>
            </w:r>
          </w:p>
        </w:tc>
        <w:tc>
          <w:tcPr>
            <w:tcW w:w="607" w:type="pct"/>
            <w:vAlign w:val="center"/>
          </w:tcPr>
          <w:p w14:paraId="2A715D0B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13 340 382</w:t>
            </w:r>
          </w:p>
        </w:tc>
        <w:tc>
          <w:tcPr>
            <w:tcW w:w="455" w:type="pct"/>
            <w:vAlign w:val="center"/>
          </w:tcPr>
          <w:p w14:paraId="5A0B3C65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11,36%</w:t>
            </w:r>
          </w:p>
        </w:tc>
        <w:tc>
          <w:tcPr>
            <w:tcW w:w="608" w:type="pct"/>
            <w:vAlign w:val="center"/>
          </w:tcPr>
          <w:p w14:paraId="7C18E0E1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607" w:type="pct"/>
            <w:vAlign w:val="center"/>
          </w:tcPr>
          <w:p w14:paraId="6178110C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11,37%</w:t>
            </w:r>
          </w:p>
        </w:tc>
        <w:tc>
          <w:tcPr>
            <w:tcW w:w="380" w:type="pct"/>
            <w:vAlign w:val="center"/>
          </w:tcPr>
          <w:p w14:paraId="5632D632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55" w:type="pct"/>
            <w:vAlign w:val="center"/>
          </w:tcPr>
          <w:p w14:paraId="77501806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11,29%</w:t>
            </w:r>
          </w:p>
        </w:tc>
        <w:tc>
          <w:tcPr>
            <w:tcW w:w="379" w:type="pct"/>
            <w:vAlign w:val="center"/>
          </w:tcPr>
          <w:p w14:paraId="56B6928B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450" w:type="pct"/>
            <w:vAlign w:val="center"/>
          </w:tcPr>
          <w:p w14:paraId="3520BBC8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11,36%</w:t>
            </w:r>
          </w:p>
        </w:tc>
      </w:tr>
      <w:tr w:rsidR="00F07109" w:rsidRPr="007A6B6F" w14:paraId="2A0F5688" w14:textId="77777777" w:rsidTr="00B81762">
        <w:trPr>
          <w:trHeight w:val="320"/>
          <w:jc w:val="center"/>
        </w:trPr>
        <w:tc>
          <w:tcPr>
            <w:tcW w:w="1059" w:type="pct"/>
            <w:shd w:val="clear" w:color="auto" w:fill="auto"/>
            <w:noWrap/>
            <w:vAlign w:val="center"/>
          </w:tcPr>
          <w:p w14:paraId="3B6DCD5E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607" w:type="pct"/>
            <w:vAlign w:val="center"/>
          </w:tcPr>
          <w:p w14:paraId="7E6C6E9B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6 259 581</w:t>
            </w:r>
          </w:p>
        </w:tc>
        <w:tc>
          <w:tcPr>
            <w:tcW w:w="455" w:type="pct"/>
            <w:vAlign w:val="center"/>
          </w:tcPr>
          <w:p w14:paraId="20DC19E3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sz w:val="20"/>
                <w:szCs w:val="20"/>
              </w:rPr>
              <w:t>5,33%</w:t>
            </w:r>
          </w:p>
        </w:tc>
        <w:tc>
          <w:tcPr>
            <w:tcW w:w="608" w:type="pct"/>
            <w:vAlign w:val="center"/>
          </w:tcPr>
          <w:p w14:paraId="36D9CA65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607" w:type="pct"/>
            <w:vAlign w:val="center"/>
          </w:tcPr>
          <w:p w14:paraId="5C364F9E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5,32%</w:t>
            </w:r>
          </w:p>
        </w:tc>
        <w:tc>
          <w:tcPr>
            <w:tcW w:w="380" w:type="pct"/>
            <w:vAlign w:val="center"/>
          </w:tcPr>
          <w:p w14:paraId="2A9952D1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55" w:type="pct"/>
            <w:vAlign w:val="center"/>
          </w:tcPr>
          <w:p w14:paraId="570ADD69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5,29%</w:t>
            </w:r>
          </w:p>
        </w:tc>
        <w:tc>
          <w:tcPr>
            <w:tcW w:w="379" w:type="pct"/>
            <w:vAlign w:val="center"/>
          </w:tcPr>
          <w:p w14:paraId="56DCFBE8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450" w:type="pct"/>
            <w:vAlign w:val="center"/>
          </w:tcPr>
          <w:p w14:paraId="76B8C94C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5,33%</w:t>
            </w:r>
          </w:p>
        </w:tc>
      </w:tr>
      <w:tr w:rsidR="00F07109" w:rsidRPr="007A6B6F" w14:paraId="5E241904" w14:textId="77777777" w:rsidTr="00B81762">
        <w:trPr>
          <w:trHeight w:val="320"/>
          <w:jc w:val="center"/>
        </w:trPr>
        <w:tc>
          <w:tcPr>
            <w:tcW w:w="1059" w:type="pct"/>
            <w:shd w:val="clear" w:color="auto" w:fill="auto"/>
            <w:noWrap/>
            <w:vAlign w:val="center"/>
          </w:tcPr>
          <w:p w14:paraId="297764D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07" w:type="pct"/>
            <w:vAlign w:val="center"/>
          </w:tcPr>
          <w:p w14:paraId="64655AB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117 439 172</w:t>
            </w:r>
          </w:p>
        </w:tc>
        <w:tc>
          <w:tcPr>
            <w:tcW w:w="455" w:type="pct"/>
            <w:vAlign w:val="center"/>
          </w:tcPr>
          <w:p w14:paraId="1F56C01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608" w:type="pct"/>
            <w:vAlign w:val="center"/>
          </w:tcPr>
          <w:p w14:paraId="5E139AAD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607" w:type="pct"/>
            <w:vAlign w:val="center"/>
          </w:tcPr>
          <w:p w14:paraId="3121CFC4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80" w:type="pct"/>
            <w:vAlign w:val="center"/>
          </w:tcPr>
          <w:p w14:paraId="792C61C6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700</w:t>
            </w:r>
          </w:p>
        </w:tc>
        <w:tc>
          <w:tcPr>
            <w:tcW w:w="455" w:type="pct"/>
            <w:vAlign w:val="center"/>
          </w:tcPr>
          <w:p w14:paraId="36AFE563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79" w:type="pct"/>
            <w:vAlign w:val="center"/>
          </w:tcPr>
          <w:p w14:paraId="14FFD591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6700</w:t>
            </w:r>
          </w:p>
        </w:tc>
        <w:tc>
          <w:tcPr>
            <w:tcW w:w="450" w:type="pct"/>
            <w:vAlign w:val="center"/>
          </w:tcPr>
          <w:p w14:paraId="35B0E3E8" w14:textId="77777777" w:rsidR="00F07109" w:rsidRPr="001315BA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B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100%</w:t>
            </w:r>
          </w:p>
        </w:tc>
      </w:tr>
    </w:tbl>
    <w:p w14:paraId="29E09136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2F8788" w14:textId="77777777" w:rsidR="00F07109" w:rsidRPr="007A6B6F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 xml:space="preserve">На втором этапе выборочная совокупность стратифицируется по типу населенного пункта пропорционально населению в каждом из федеральных округов. Выделяется шесть категорий по типу населенного пункта: </w:t>
      </w:r>
    </w:p>
    <w:p w14:paraId="656F27BF" w14:textId="77777777" w:rsidR="00F07109" w:rsidRPr="007A6B6F" w:rsidRDefault="00F07109" w:rsidP="007478CA">
      <w:pPr>
        <w:pStyle w:val="a0"/>
        <w:numPr>
          <w:ilvl w:val="0"/>
          <w:numId w:val="21"/>
        </w:numPr>
        <w:spacing w:after="0" w:line="36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Города с численностью 1 млн чел. и более. В ЦФО в отдельную страту выносится город Москва.</w:t>
      </w:r>
    </w:p>
    <w:p w14:paraId="7454C531" w14:textId="77777777" w:rsidR="00F07109" w:rsidRPr="007A6B6F" w:rsidRDefault="00F07109" w:rsidP="007478CA">
      <w:pPr>
        <w:pStyle w:val="a0"/>
        <w:numPr>
          <w:ilvl w:val="0"/>
          <w:numId w:val="21"/>
        </w:numPr>
        <w:spacing w:after="0" w:line="36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Города с численностью от 500 </w:t>
      </w:r>
      <w:proofErr w:type="gramStart"/>
      <w:r w:rsidRPr="007A6B6F">
        <w:rPr>
          <w:rFonts w:ascii="Times New Roman" w:hAnsi="Times New Roman" w:cs="Times New Roman"/>
          <w:sz w:val="24"/>
          <w:szCs w:val="24"/>
        </w:rPr>
        <w:t>000  до</w:t>
      </w:r>
      <w:proofErr w:type="gramEnd"/>
      <w:r w:rsidRPr="007A6B6F">
        <w:rPr>
          <w:rFonts w:ascii="Times New Roman" w:hAnsi="Times New Roman" w:cs="Times New Roman"/>
          <w:sz w:val="24"/>
          <w:szCs w:val="24"/>
        </w:rPr>
        <w:t xml:space="preserve"> 999 999 чел.</w:t>
      </w:r>
    </w:p>
    <w:p w14:paraId="731DDDD6" w14:textId="77777777" w:rsidR="00F07109" w:rsidRPr="007A6B6F" w:rsidRDefault="00F07109" w:rsidP="007478CA">
      <w:pPr>
        <w:pStyle w:val="a0"/>
        <w:numPr>
          <w:ilvl w:val="0"/>
          <w:numId w:val="21"/>
        </w:numPr>
        <w:spacing w:after="0" w:line="36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Города с численностью от 250 000 до 499 999 чел.</w:t>
      </w:r>
    </w:p>
    <w:p w14:paraId="5BD45074" w14:textId="77777777" w:rsidR="00F07109" w:rsidRPr="007A6B6F" w:rsidRDefault="00F07109" w:rsidP="007478CA">
      <w:pPr>
        <w:pStyle w:val="a0"/>
        <w:numPr>
          <w:ilvl w:val="0"/>
          <w:numId w:val="21"/>
        </w:numPr>
        <w:spacing w:after="0" w:line="36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Города с численностью от 100 000 до 249 999 чел.</w:t>
      </w:r>
    </w:p>
    <w:p w14:paraId="7B1F59C3" w14:textId="77777777" w:rsidR="00F07109" w:rsidRPr="007A6B6F" w:rsidRDefault="00F07109" w:rsidP="007478CA">
      <w:pPr>
        <w:pStyle w:val="a0"/>
        <w:numPr>
          <w:ilvl w:val="0"/>
          <w:numId w:val="21"/>
        </w:numPr>
        <w:spacing w:after="0" w:line="36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Города с численностью до 99 999 чел., включая поселки городского типа.</w:t>
      </w:r>
    </w:p>
    <w:p w14:paraId="7CC3960E" w14:textId="77777777" w:rsidR="00F07109" w:rsidRDefault="00F07109" w:rsidP="007478CA">
      <w:pPr>
        <w:pStyle w:val="a0"/>
        <w:numPr>
          <w:ilvl w:val="0"/>
          <w:numId w:val="21"/>
        </w:numPr>
        <w:spacing w:after="0" w:line="36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Сельские населенные пункты</w:t>
      </w:r>
    </w:p>
    <w:p w14:paraId="73E634A0" w14:textId="77777777" w:rsidR="00F07109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 xml:space="preserve">Для расчета параметров выборки по типу населенных пунктов в федеральных округах были использованы данные ВПН-20 о распределении всего населения РФ по типу населенных пунктов в разрезе федерального округа. Основная 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подвыборка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 распределяется по шести указанным категориям полностью, а дополнительная 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подвыборка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 – за исключением сельских населенных пунктов.</w:t>
      </w:r>
    </w:p>
    <w:p w14:paraId="331DA167" w14:textId="77777777" w:rsidR="00F07109" w:rsidRPr="007A6B6F" w:rsidRDefault="00F07109" w:rsidP="007478C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Таблица 2.1. Распределение генеральной (в соответствии с данными ВПН-20) совокупности по типу населенных пунктов и федеральным округам, чел.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992"/>
        <w:gridCol w:w="993"/>
        <w:gridCol w:w="992"/>
        <w:gridCol w:w="992"/>
        <w:gridCol w:w="992"/>
        <w:gridCol w:w="993"/>
        <w:gridCol w:w="996"/>
      </w:tblGrid>
      <w:tr w:rsidR="00F07109" w:rsidRPr="00745E2A" w14:paraId="07CD2A80" w14:textId="77777777" w:rsidTr="007478CA">
        <w:trPr>
          <w:trHeight w:val="288"/>
          <w:tblHeader/>
        </w:trPr>
        <w:tc>
          <w:tcPr>
            <w:tcW w:w="1555" w:type="dxa"/>
            <w:vMerge w:val="restart"/>
            <w:shd w:val="clear" w:color="auto" w:fill="auto"/>
            <w:noWrap/>
            <w:vAlign w:val="center"/>
            <w:hideMark/>
          </w:tcPr>
          <w:p w14:paraId="12C5C8E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811" w:type="dxa"/>
            <w:gridSpan w:val="6"/>
            <w:shd w:val="clear" w:color="auto" w:fill="auto"/>
            <w:noWrap/>
            <w:vAlign w:val="center"/>
            <w:hideMark/>
          </w:tcPr>
          <w:p w14:paraId="48B83F1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5F5A6AD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996" w:type="dxa"/>
            <w:vMerge w:val="restart"/>
            <w:shd w:val="clear" w:color="auto" w:fill="auto"/>
            <w:noWrap/>
            <w:vAlign w:val="center"/>
            <w:hideMark/>
          </w:tcPr>
          <w:p w14:paraId="2AC2A1F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45E2A" w14:paraId="1BB6D6C4" w14:textId="77777777" w:rsidTr="007478CA">
        <w:trPr>
          <w:trHeight w:val="384"/>
          <w:tblHeader/>
        </w:trPr>
        <w:tc>
          <w:tcPr>
            <w:tcW w:w="1555" w:type="dxa"/>
            <w:vMerge/>
            <w:shd w:val="clear" w:color="auto" w:fill="auto"/>
            <w:noWrap/>
            <w:vAlign w:val="center"/>
            <w:hideMark/>
          </w:tcPr>
          <w:p w14:paraId="64E41DD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594A1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7C732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B598ED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CA478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C276D2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921EF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14:paraId="03BBE33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  <w:hideMark/>
          </w:tcPr>
          <w:p w14:paraId="5A08B93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45E2A" w14:paraId="6EE80EA5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5059D7D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BB687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8 462 417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DA390F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3 390 360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6FE527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5 570 593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AE722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1 626 840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05F052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1 057 681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56B7F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13 010 112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DB402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7 216 529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33A4EA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40 334 532</w:t>
            </w:r>
          </w:p>
        </w:tc>
      </w:tr>
      <w:tr w:rsidR="00F07109" w:rsidRPr="00745E2A" w14:paraId="69DE8E9E" w14:textId="77777777" w:rsidTr="00B81762">
        <w:trPr>
          <w:trHeight w:val="432"/>
        </w:trPr>
        <w:tc>
          <w:tcPr>
            <w:tcW w:w="1555" w:type="dxa"/>
            <w:shd w:val="clear" w:color="auto" w:fill="auto"/>
            <w:vAlign w:val="center"/>
            <w:hideMark/>
          </w:tcPr>
          <w:p w14:paraId="5786AFB3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0F5C3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3 509 206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50887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1 030 058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8EF2D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1 681 161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07579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B7C66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5 601 911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43E82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12E5F4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2 094 861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2B0B418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13 917 197</w:t>
            </w:r>
          </w:p>
        </w:tc>
      </w:tr>
      <w:tr w:rsidR="00F07109" w:rsidRPr="00745E2A" w14:paraId="01810AA1" w14:textId="77777777" w:rsidTr="00B81762">
        <w:trPr>
          <w:trHeight w:val="432"/>
        </w:trPr>
        <w:tc>
          <w:tcPr>
            <w:tcW w:w="1555" w:type="dxa"/>
            <w:shd w:val="clear" w:color="auto" w:fill="auto"/>
            <w:vAlign w:val="center"/>
            <w:hideMark/>
          </w:tcPr>
          <w:p w14:paraId="1A123FC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25A33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4 575 132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3F33A5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3 084 048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512E34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2 149 842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0A58D9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1 170 697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A364E5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3 269 542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687A6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32CCBF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10 228 508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0899709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24 477 769</w:t>
            </w:r>
          </w:p>
        </w:tc>
      </w:tr>
      <w:tr w:rsidR="00F07109" w:rsidRPr="00745E2A" w14:paraId="6EA0B857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4E8177B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Приволжский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D9736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6 471 366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2E15C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2 258 829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F05824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1 839 548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64A11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4 420 091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85808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5 886 846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A1386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FC99A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8 066 584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349FB99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28 943 264</w:t>
            </w:r>
          </w:p>
        </w:tc>
      </w:tr>
      <w:tr w:rsidR="00F07109" w:rsidRPr="00745E2A" w14:paraId="68C21E21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26CCC88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Уральский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36DF9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3 483 459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2D05F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1 276 213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F4B9C1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1 740 170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B00EC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847 488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32A0E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2 733 901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53D73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774719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2 219 562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4937479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12 300 793</w:t>
            </w:r>
          </w:p>
        </w:tc>
      </w:tr>
      <w:tr w:rsidR="00F07109" w:rsidRPr="00745E2A" w14:paraId="3B9B3A49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7A0AD39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65495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4 004 313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BC3D1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1 728 454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480800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BD9E1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2 899 218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66754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3 947 061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AE02F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CB5171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4 213 653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A43F1A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16 792 699</w:t>
            </w:r>
          </w:p>
        </w:tc>
      </w:tr>
      <w:tr w:rsidR="00F07109" w:rsidRPr="00745E2A" w14:paraId="45903AD5" w14:textId="77777777" w:rsidTr="00B81762">
        <w:trPr>
          <w:trHeight w:val="432"/>
        </w:trPr>
        <w:tc>
          <w:tcPr>
            <w:tcW w:w="1555" w:type="dxa"/>
            <w:shd w:val="clear" w:color="auto" w:fill="auto"/>
            <w:vAlign w:val="center"/>
            <w:hideMark/>
          </w:tcPr>
          <w:p w14:paraId="4D17E473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A3F92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2 262 125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99294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1 256 309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FD23F4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1 127 435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D315A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1 220 960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F2C01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BF5DE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E8298B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2 108 933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14:paraId="1329CC53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7 975 762</w:t>
            </w:r>
          </w:p>
        </w:tc>
      </w:tr>
    </w:tbl>
    <w:p w14:paraId="492DDD70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F94E647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Таблица 2.2. Распределение генеральной (в соответствии с данными ВПН-20) совокупности по типу населенных пунктов и федеральным округам, % по строке.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992"/>
        <w:gridCol w:w="851"/>
        <w:gridCol w:w="850"/>
        <w:gridCol w:w="901"/>
        <w:gridCol w:w="950"/>
        <w:gridCol w:w="984"/>
        <w:gridCol w:w="930"/>
        <w:gridCol w:w="1059"/>
      </w:tblGrid>
      <w:tr w:rsidR="00F07109" w:rsidRPr="007A6B6F" w14:paraId="67FCD988" w14:textId="77777777" w:rsidTr="00291450">
        <w:trPr>
          <w:trHeight w:val="288"/>
          <w:tblHeader/>
        </w:trPr>
        <w:tc>
          <w:tcPr>
            <w:tcW w:w="1838" w:type="dxa"/>
            <w:vMerge w:val="restart"/>
            <w:shd w:val="clear" w:color="auto" w:fill="auto"/>
            <w:noWrap/>
            <w:vAlign w:val="center"/>
            <w:hideMark/>
          </w:tcPr>
          <w:p w14:paraId="0E5334C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528" w:type="dxa"/>
            <w:gridSpan w:val="6"/>
            <w:shd w:val="clear" w:color="auto" w:fill="auto"/>
            <w:noWrap/>
            <w:vAlign w:val="center"/>
            <w:hideMark/>
          </w:tcPr>
          <w:p w14:paraId="291C308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  <w:hideMark/>
          </w:tcPr>
          <w:p w14:paraId="397E5F0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1059" w:type="dxa"/>
            <w:vMerge w:val="restart"/>
            <w:shd w:val="clear" w:color="auto" w:fill="auto"/>
            <w:noWrap/>
            <w:vAlign w:val="center"/>
            <w:hideMark/>
          </w:tcPr>
          <w:p w14:paraId="4011051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A6B6F" w14:paraId="13BBC5CD" w14:textId="77777777" w:rsidTr="00291450">
        <w:trPr>
          <w:trHeight w:val="384"/>
          <w:tblHeader/>
        </w:trPr>
        <w:tc>
          <w:tcPr>
            <w:tcW w:w="1838" w:type="dxa"/>
            <w:vMerge/>
            <w:shd w:val="clear" w:color="auto" w:fill="auto"/>
            <w:noWrap/>
            <w:vAlign w:val="center"/>
            <w:hideMark/>
          </w:tcPr>
          <w:p w14:paraId="6A322D9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0CDFD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F4F67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A0945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14:paraId="2D66B3C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80BB6A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14:paraId="546B0AF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930" w:type="dxa"/>
            <w:vMerge/>
            <w:shd w:val="clear" w:color="auto" w:fill="auto"/>
            <w:vAlign w:val="center"/>
            <w:hideMark/>
          </w:tcPr>
          <w:p w14:paraId="298FBD6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  <w:hideMark/>
          </w:tcPr>
          <w:p w14:paraId="0A6304C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A6B6F" w14:paraId="05A06712" w14:textId="77777777" w:rsidTr="00B81762">
        <w:trPr>
          <w:trHeight w:val="288"/>
        </w:trPr>
        <w:tc>
          <w:tcPr>
            <w:tcW w:w="1838" w:type="dxa"/>
            <w:shd w:val="clear" w:color="auto" w:fill="auto"/>
            <w:vAlign w:val="center"/>
            <w:hideMark/>
          </w:tcPr>
          <w:p w14:paraId="25A00C1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7FC6DD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20,98%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0E1C9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8,41%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6B4D4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13,81%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14:paraId="518186C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4,03%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11C20C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2,62%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14:paraId="5F239EF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32,26%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495FD4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17,89%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922C30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11CA8DC6" w14:textId="77777777" w:rsidTr="00B81762">
        <w:trPr>
          <w:trHeight w:val="432"/>
        </w:trPr>
        <w:tc>
          <w:tcPr>
            <w:tcW w:w="1838" w:type="dxa"/>
            <w:shd w:val="clear" w:color="auto" w:fill="auto"/>
            <w:vAlign w:val="center"/>
            <w:hideMark/>
          </w:tcPr>
          <w:p w14:paraId="759EBF4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1C16C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25,21%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2950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7,40%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3B107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12,08%</w:t>
            </w:r>
          </w:p>
        </w:tc>
        <w:tc>
          <w:tcPr>
            <w:tcW w:w="901" w:type="dxa"/>
            <w:shd w:val="clear" w:color="auto" w:fill="auto"/>
            <w:noWrap/>
            <w:vAlign w:val="center"/>
            <w:hideMark/>
          </w:tcPr>
          <w:p w14:paraId="5AF4966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43AC51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40,25%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14:paraId="0DA7A46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35ABAF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15,05%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7AC279E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4EB29AB" w14:textId="77777777" w:rsidTr="00B81762">
        <w:trPr>
          <w:trHeight w:val="432"/>
        </w:trPr>
        <w:tc>
          <w:tcPr>
            <w:tcW w:w="1838" w:type="dxa"/>
            <w:shd w:val="clear" w:color="auto" w:fill="auto"/>
            <w:vAlign w:val="center"/>
            <w:hideMark/>
          </w:tcPr>
          <w:p w14:paraId="22ADA11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0A1073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18,69%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25F9D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12,60%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EECD3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8,78%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14:paraId="4A440A5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4,78%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F4E083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13,36%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14:paraId="5F9D366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  <w:hideMark/>
          </w:tcPr>
          <w:p w14:paraId="2D3D489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41,79%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31698A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43D92CA9" w14:textId="77777777" w:rsidTr="00B81762">
        <w:trPr>
          <w:trHeight w:val="288"/>
        </w:trPr>
        <w:tc>
          <w:tcPr>
            <w:tcW w:w="1838" w:type="dxa"/>
            <w:shd w:val="clear" w:color="auto" w:fill="auto"/>
            <w:vAlign w:val="center"/>
            <w:hideMark/>
          </w:tcPr>
          <w:p w14:paraId="3CAA474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B7D7DE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22,36%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540493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7,80%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40466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6,36%</w:t>
            </w:r>
          </w:p>
        </w:tc>
        <w:tc>
          <w:tcPr>
            <w:tcW w:w="901" w:type="dxa"/>
            <w:shd w:val="clear" w:color="auto" w:fill="auto"/>
            <w:noWrap/>
            <w:vAlign w:val="center"/>
            <w:hideMark/>
          </w:tcPr>
          <w:p w14:paraId="6ED9D6C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15,27%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36125A3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20,34%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14:paraId="791B4DB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782252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27,87%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46D711F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735767DA" w14:textId="77777777" w:rsidTr="00B81762">
        <w:trPr>
          <w:trHeight w:val="288"/>
        </w:trPr>
        <w:tc>
          <w:tcPr>
            <w:tcW w:w="1838" w:type="dxa"/>
            <w:shd w:val="clear" w:color="auto" w:fill="auto"/>
            <w:vAlign w:val="center"/>
            <w:hideMark/>
          </w:tcPr>
          <w:p w14:paraId="7D9339D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Уральский федеральный округ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41FD7C3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28,32%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A50CB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10,38%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E576C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14,15%</w:t>
            </w:r>
          </w:p>
        </w:tc>
        <w:tc>
          <w:tcPr>
            <w:tcW w:w="901" w:type="dxa"/>
            <w:shd w:val="clear" w:color="auto" w:fill="auto"/>
            <w:noWrap/>
            <w:vAlign w:val="center"/>
            <w:hideMark/>
          </w:tcPr>
          <w:p w14:paraId="000AE09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6,89%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3C5736D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22,23%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14:paraId="78E05143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09A7FC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18,04%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225130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6A6F056E" w14:textId="77777777" w:rsidTr="00B81762">
        <w:trPr>
          <w:trHeight w:val="288"/>
        </w:trPr>
        <w:tc>
          <w:tcPr>
            <w:tcW w:w="1838" w:type="dxa"/>
            <w:shd w:val="clear" w:color="auto" w:fill="auto"/>
            <w:vAlign w:val="center"/>
            <w:hideMark/>
          </w:tcPr>
          <w:p w14:paraId="7B38098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FD1AF0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23,85%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352BB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10,29%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DAC27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901" w:type="dxa"/>
            <w:shd w:val="clear" w:color="auto" w:fill="auto"/>
            <w:noWrap/>
            <w:vAlign w:val="center"/>
            <w:hideMark/>
          </w:tcPr>
          <w:p w14:paraId="5763A89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17,26%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2547CD1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23,50%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14:paraId="4E9417E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266521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25,09%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4A66F26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2F929F07" w14:textId="77777777" w:rsidTr="00B81762">
        <w:trPr>
          <w:trHeight w:val="432"/>
        </w:trPr>
        <w:tc>
          <w:tcPr>
            <w:tcW w:w="1838" w:type="dxa"/>
            <w:shd w:val="clear" w:color="auto" w:fill="auto"/>
            <w:vAlign w:val="center"/>
            <w:hideMark/>
          </w:tcPr>
          <w:p w14:paraId="403031E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3F6C50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28,36%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F094A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15,75%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83839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14,14%</w:t>
            </w:r>
          </w:p>
        </w:tc>
        <w:tc>
          <w:tcPr>
            <w:tcW w:w="901" w:type="dxa"/>
            <w:shd w:val="clear" w:color="auto" w:fill="auto"/>
            <w:noWrap/>
            <w:vAlign w:val="center"/>
            <w:hideMark/>
          </w:tcPr>
          <w:p w14:paraId="345CF9A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15,31%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DE31AF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14:paraId="3C8D792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A6C97E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26,44%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30CDD4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</w:tbl>
    <w:p w14:paraId="26EB9108" w14:textId="77777777" w:rsidR="00F07109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55052F" w14:textId="77777777" w:rsidR="007478CA" w:rsidRDefault="007478CA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029C44" w14:textId="77777777" w:rsidR="007478CA" w:rsidRPr="007478CA" w:rsidRDefault="007478CA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27B04E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lastRenderedPageBreak/>
        <w:t xml:space="preserve">Таблица 2.3. Распределение основной 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подвыборки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 по типу населенных пунктов и федеральным округам, чел.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851"/>
        <w:gridCol w:w="992"/>
        <w:gridCol w:w="992"/>
        <w:gridCol w:w="993"/>
        <w:gridCol w:w="992"/>
        <w:gridCol w:w="992"/>
        <w:gridCol w:w="788"/>
        <w:gridCol w:w="1059"/>
      </w:tblGrid>
      <w:tr w:rsidR="00F07109" w:rsidRPr="007A6B6F" w14:paraId="4908409E" w14:textId="77777777" w:rsidTr="00B81762">
        <w:trPr>
          <w:trHeight w:val="288"/>
        </w:trPr>
        <w:tc>
          <w:tcPr>
            <w:tcW w:w="1696" w:type="dxa"/>
            <w:vMerge w:val="restart"/>
            <w:shd w:val="clear" w:color="auto" w:fill="auto"/>
            <w:noWrap/>
            <w:vAlign w:val="center"/>
            <w:hideMark/>
          </w:tcPr>
          <w:p w14:paraId="2BA3765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812" w:type="dxa"/>
            <w:gridSpan w:val="6"/>
            <w:shd w:val="clear" w:color="auto" w:fill="auto"/>
            <w:noWrap/>
            <w:vAlign w:val="center"/>
            <w:hideMark/>
          </w:tcPr>
          <w:p w14:paraId="3900489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14:paraId="5AEE9AC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1059" w:type="dxa"/>
            <w:vMerge w:val="restart"/>
            <w:shd w:val="clear" w:color="auto" w:fill="auto"/>
            <w:noWrap/>
            <w:vAlign w:val="center"/>
            <w:hideMark/>
          </w:tcPr>
          <w:p w14:paraId="0EB4CC2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A6B6F" w14:paraId="787E9D10" w14:textId="77777777" w:rsidTr="00B81762">
        <w:trPr>
          <w:trHeight w:val="384"/>
        </w:trPr>
        <w:tc>
          <w:tcPr>
            <w:tcW w:w="1696" w:type="dxa"/>
            <w:vMerge/>
            <w:shd w:val="clear" w:color="auto" w:fill="auto"/>
            <w:noWrap/>
            <w:vAlign w:val="center"/>
            <w:hideMark/>
          </w:tcPr>
          <w:p w14:paraId="5CA3C86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4D3EC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6DA30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113CB0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F60F86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62662F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B00FA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14:paraId="1256272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  <w:hideMark/>
          </w:tcPr>
          <w:p w14:paraId="0E29E68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A6B6F" w14:paraId="3E52FB72" w14:textId="77777777" w:rsidTr="00B81762">
        <w:trPr>
          <w:trHeight w:val="288"/>
        </w:trPr>
        <w:tc>
          <w:tcPr>
            <w:tcW w:w="1696" w:type="dxa"/>
            <w:shd w:val="clear" w:color="auto" w:fill="auto"/>
            <w:vAlign w:val="center"/>
            <w:hideMark/>
          </w:tcPr>
          <w:p w14:paraId="2C5C79F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BF6B5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84EEE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CEAE2C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CB10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20AB9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62B8D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557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5059B77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1CDF51D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1728</w:t>
            </w:r>
          </w:p>
        </w:tc>
      </w:tr>
      <w:tr w:rsidR="00F07109" w:rsidRPr="007A6B6F" w14:paraId="4F0EE464" w14:textId="77777777" w:rsidTr="00B81762">
        <w:trPr>
          <w:trHeight w:val="432"/>
        </w:trPr>
        <w:tc>
          <w:tcPr>
            <w:tcW w:w="1696" w:type="dxa"/>
            <w:shd w:val="clear" w:color="auto" w:fill="auto"/>
            <w:vAlign w:val="center"/>
            <w:hideMark/>
          </w:tcPr>
          <w:p w14:paraId="10851E8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F1F4C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647F27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12DDBA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751863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D97BEC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7FCD3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7EF06B6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68563A7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589</w:t>
            </w:r>
          </w:p>
        </w:tc>
      </w:tr>
      <w:tr w:rsidR="00F07109" w:rsidRPr="007A6B6F" w14:paraId="3785D165" w14:textId="77777777" w:rsidTr="00B81762">
        <w:trPr>
          <w:trHeight w:val="432"/>
        </w:trPr>
        <w:tc>
          <w:tcPr>
            <w:tcW w:w="1696" w:type="dxa"/>
            <w:shd w:val="clear" w:color="auto" w:fill="auto"/>
            <w:vAlign w:val="center"/>
            <w:hideMark/>
          </w:tcPr>
          <w:p w14:paraId="095CAA6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01A4E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20254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44170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350EE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89DB8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DB7D6E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shd w:val="clear" w:color="auto" w:fill="auto"/>
            <w:vAlign w:val="center"/>
          </w:tcPr>
          <w:p w14:paraId="10BC6EB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27EFD9D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984</w:t>
            </w:r>
          </w:p>
        </w:tc>
      </w:tr>
      <w:tr w:rsidR="00F07109" w:rsidRPr="007A6B6F" w14:paraId="04BD5E78" w14:textId="77777777" w:rsidTr="00B81762">
        <w:trPr>
          <w:trHeight w:val="288"/>
        </w:trPr>
        <w:tc>
          <w:tcPr>
            <w:tcW w:w="1696" w:type="dxa"/>
            <w:shd w:val="clear" w:color="auto" w:fill="auto"/>
            <w:vAlign w:val="center"/>
            <w:hideMark/>
          </w:tcPr>
          <w:p w14:paraId="23BEEEE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E0CEC4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16918C8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7E899E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66212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613431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00B1D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61B3C76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48F5474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1198</w:t>
            </w:r>
          </w:p>
        </w:tc>
      </w:tr>
      <w:tr w:rsidR="00F07109" w:rsidRPr="007A6B6F" w14:paraId="0BCBBAFB" w14:textId="77777777" w:rsidTr="00B81762">
        <w:trPr>
          <w:trHeight w:val="288"/>
        </w:trPr>
        <w:tc>
          <w:tcPr>
            <w:tcW w:w="1696" w:type="dxa"/>
            <w:shd w:val="clear" w:color="auto" w:fill="auto"/>
            <w:vAlign w:val="center"/>
            <w:hideMark/>
          </w:tcPr>
          <w:p w14:paraId="6FDDE0F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Уральский федеральный округ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0CF0A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178E6B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637251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C95ADF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3F4CF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79A6EE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4E05DF9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525E6EC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</w:tr>
      <w:tr w:rsidR="00F07109" w:rsidRPr="007A6B6F" w14:paraId="35459F21" w14:textId="77777777" w:rsidTr="00B81762">
        <w:trPr>
          <w:trHeight w:val="288"/>
        </w:trPr>
        <w:tc>
          <w:tcPr>
            <w:tcW w:w="1696" w:type="dxa"/>
            <w:shd w:val="clear" w:color="auto" w:fill="auto"/>
            <w:vAlign w:val="center"/>
            <w:hideMark/>
          </w:tcPr>
          <w:p w14:paraId="21D0F2F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06E2D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B3A74B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C9CFD1B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A6C042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12AA0CF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B67F05A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6D7C8DA6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5E531B2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682</w:t>
            </w:r>
          </w:p>
        </w:tc>
      </w:tr>
      <w:tr w:rsidR="00F07109" w:rsidRPr="007A6B6F" w14:paraId="3B955F96" w14:textId="77777777" w:rsidTr="00B81762">
        <w:trPr>
          <w:trHeight w:val="432"/>
        </w:trPr>
        <w:tc>
          <w:tcPr>
            <w:tcW w:w="1696" w:type="dxa"/>
            <w:shd w:val="clear" w:color="auto" w:fill="auto"/>
            <w:vAlign w:val="center"/>
            <w:hideMark/>
          </w:tcPr>
          <w:p w14:paraId="4AF68769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E2A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B5997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7CE4227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ECCA1D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B68ABFD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99AD351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3A98C10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7A6F202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14311F95" w14:textId="77777777" w:rsidR="00F07109" w:rsidRPr="00745E2A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5E2A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</w:tr>
    </w:tbl>
    <w:p w14:paraId="6C80C9C4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C960F6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 xml:space="preserve">Таблица 2.4. Распределение основной 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подвыборки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 по типу населенных пунктов и федеральным округам, %.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915"/>
        <w:gridCol w:w="992"/>
        <w:gridCol w:w="992"/>
        <w:gridCol w:w="993"/>
        <w:gridCol w:w="992"/>
        <w:gridCol w:w="992"/>
        <w:gridCol w:w="851"/>
        <w:gridCol w:w="996"/>
      </w:tblGrid>
      <w:tr w:rsidR="00F07109" w:rsidRPr="007A6B6F" w14:paraId="0F7B1AF6" w14:textId="77777777" w:rsidTr="00291450">
        <w:trPr>
          <w:trHeight w:val="288"/>
          <w:tblHeader/>
        </w:trPr>
        <w:tc>
          <w:tcPr>
            <w:tcW w:w="1632" w:type="dxa"/>
            <w:vMerge w:val="restart"/>
            <w:shd w:val="clear" w:color="auto" w:fill="auto"/>
            <w:noWrap/>
            <w:vAlign w:val="center"/>
            <w:hideMark/>
          </w:tcPr>
          <w:p w14:paraId="7F998179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876" w:type="dxa"/>
            <w:gridSpan w:val="6"/>
            <w:shd w:val="clear" w:color="auto" w:fill="auto"/>
            <w:noWrap/>
            <w:vAlign w:val="center"/>
            <w:hideMark/>
          </w:tcPr>
          <w:p w14:paraId="3F09036E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7D57232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996" w:type="dxa"/>
            <w:vMerge w:val="restart"/>
            <w:shd w:val="clear" w:color="auto" w:fill="auto"/>
            <w:noWrap/>
            <w:vAlign w:val="center"/>
            <w:hideMark/>
          </w:tcPr>
          <w:p w14:paraId="328ABCD6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A6B6F" w14:paraId="402F8D3C" w14:textId="77777777" w:rsidTr="00291450">
        <w:trPr>
          <w:trHeight w:val="384"/>
          <w:tblHeader/>
        </w:trPr>
        <w:tc>
          <w:tcPr>
            <w:tcW w:w="1632" w:type="dxa"/>
            <w:vMerge/>
            <w:shd w:val="clear" w:color="auto" w:fill="auto"/>
            <w:noWrap/>
            <w:vAlign w:val="center"/>
            <w:hideMark/>
          </w:tcPr>
          <w:p w14:paraId="00C61235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49B52FA1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F10C0E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684EDA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4A5CBE6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78C1411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EA9E07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14:paraId="1ABD41D2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  <w:hideMark/>
          </w:tcPr>
          <w:p w14:paraId="6992CF82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A6B6F" w14:paraId="549EFDF8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7B4A1CEC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54479AD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21,01%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FCCA14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8,39%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E107C8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13,83%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F44511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4,05%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0A8CF7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2,60%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2CEE03B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32,23%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57D250D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17,88%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14:paraId="0D0359F7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5E4249B0" w14:textId="77777777" w:rsidTr="00B81762">
        <w:trPr>
          <w:trHeight w:val="432"/>
        </w:trPr>
        <w:tc>
          <w:tcPr>
            <w:tcW w:w="1632" w:type="dxa"/>
            <w:shd w:val="clear" w:color="auto" w:fill="auto"/>
            <w:vAlign w:val="center"/>
            <w:hideMark/>
          </w:tcPr>
          <w:p w14:paraId="7281F77F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F00AC42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25,13%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7DD5A2F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7,47%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D9A0CD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12,05%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FACF9B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4FB662B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40,24%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B8B5903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BE29651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15,11%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14:paraId="7EAD6D2D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FE928DA" w14:textId="77777777" w:rsidTr="00B81762">
        <w:trPr>
          <w:trHeight w:val="432"/>
        </w:trPr>
        <w:tc>
          <w:tcPr>
            <w:tcW w:w="1632" w:type="dxa"/>
            <w:shd w:val="clear" w:color="auto" w:fill="auto"/>
            <w:vAlign w:val="center"/>
            <w:hideMark/>
          </w:tcPr>
          <w:p w14:paraId="3011C5F9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4E49D8D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18,80%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7CF7A0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12,60%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3480F3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8,74%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43E396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4,78%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7ECE54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13,31%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1BE4861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BEB7F3E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41,77%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14:paraId="347D245F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7CA18682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6ED112F3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5D0F9B9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22,37%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D091B61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7,76%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16C24AB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6,34%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CC77217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15,28%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709825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20,37%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89CD32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D91E23C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27,88%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14:paraId="40A1074A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7E29C419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5BB22741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Уральский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C98D688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28,34%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E6B0B27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10,38%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B97B8A7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14,17%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6939E49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6,99%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2C122B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22,16%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DC19F37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805BF2C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17,96%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14:paraId="7F83CBAE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90F87B8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2354F6E2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D900310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23,90%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8D230D0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10,26%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2A777A6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DA5FE36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17,30%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4162E76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23,46%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20164B3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A80D602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25,07%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14:paraId="1B9EE04C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55C89467" w14:textId="77777777" w:rsidTr="00B81762">
        <w:trPr>
          <w:trHeight w:val="432"/>
        </w:trPr>
        <w:tc>
          <w:tcPr>
            <w:tcW w:w="1632" w:type="dxa"/>
            <w:shd w:val="clear" w:color="auto" w:fill="auto"/>
            <w:vAlign w:val="center"/>
            <w:hideMark/>
          </w:tcPr>
          <w:p w14:paraId="23D67BF5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DF3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65E1EDF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28,30%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3D34C0C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15,72%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C1925BA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14,15%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BC92157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15,41%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E10FF77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D25518B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BB62F1E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26,42%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14:paraId="373A61D9" w14:textId="77777777" w:rsidR="00F07109" w:rsidRPr="00F40DF3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40DF3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</w:tbl>
    <w:p w14:paraId="0AF213B4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3EAA388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Таблица 2.5. Распределение генеральной (в соответствии с данными ВПН-20) совокупности по типу населенных пунктов и федеральным округам, за исключением сел, чел.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992"/>
        <w:gridCol w:w="993"/>
        <w:gridCol w:w="992"/>
        <w:gridCol w:w="992"/>
        <w:gridCol w:w="1134"/>
        <w:gridCol w:w="788"/>
        <w:gridCol w:w="1059"/>
      </w:tblGrid>
      <w:tr w:rsidR="00F07109" w:rsidRPr="007A6B6F" w14:paraId="3C7E80FA" w14:textId="77777777" w:rsidTr="00B81762">
        <w:trPr>
          <w:trHeight w:val="288"/>
        </w:trPr>
        <w:tc>
          <w:tcPr>
            <w:tcW w:w="1555" w:type="dxa"/>
            <w:vMerge w:val="restart"/>
            <w:shd w:val="clear" w:color="auto" w:fill="auto"/>
            <w:noWrap/>
            <w:vAlign w:val="center"/>
            <w:hideMark/>
          </w:tcPr>
          <w:p w14:paraId="5B90424A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953" w:type="dxa"/>
            <w:gridSpan w:val="6"/>
            <w:shd w:val="clear" w:color="auto" w:fill="auto"/>
            <w:noWrap/>
            <w:vAlign w:val="center"/>
            <w:hideMark/>
          </w:tcPr>
          <w:p w14:paraId="484BFF54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14:paraId="268F0951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1059" w:type="dxa"/>
            <w:vMerge w:val="restart"/>
            <w:shd w:val="clear" w:color="auto" w:fill="auto"/>
            <w:noWrap/>
            <w:vAlign w:val="center"/>
            <w:hideMark/>
          </w:tcPr>
          <w:p w14:paraId="58652D0F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A6B6F" w14:paraId="40A2D14C" w14:textId="77777777" w:rsidTr="00B81762">
        <w:trPr>
          <w:trHeight w:val="384"/>
        </w:trPr>
        <w:tc>
          <w:tcPr>
            <w:tcW w:w="1555" w:type="dxa"/>
            <w:vMerge/>
            <w:shd w:val="clear" w:color="auto" w:fill="auto"/>
            <w:noWrap/>
            <w:vAlign w:val="center"/>
            <w:hideMark/>
          </w:tcPr>
          <w:p w14:paraId="5C26B935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9BFD8B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5AAEC9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4F0476F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0F15541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604F9D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DB324C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14:paraId="0625558B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  <w:hideMark/>
          </w:tcPr>
          <w:p w14:paraId="614F775B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A6B6F" w14:paraId="0FDBD48F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41443863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33F764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8 462 417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1A6B7D4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3 390 360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3E72DA3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5 570 593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6CE9629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1 626 840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E639BD4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1 057 681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5DF472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13 010 112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7577B0EC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0BCB4327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33 118 003</w:t>
            </w:r>
          </w:p>
        </w:tc>
      </w:tr>
      <w:tr w:rsidR="00F07109" w:rsidRPr="007A6B6F" w14:paraId="175CEF70" w14:textId="77777777" w:rsidTr="00B81762">
        <w:trPr>
          <w:trHeight w:val="432"/>
        </w:trPr>
        <w:tc>
          <w:tcPr>
            <w:tcW w:w="1555" w:type="dxa"/>
            <w:shd w:val="clear" w:color="auto" w:fill="auto"/>
            <w:vAlign w:val="center"/>
            <w:hideMark/>
          </w:tcPr>
          <w:p w14:paraId="7F763DEC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328DFA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3 509 206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7DAAC8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1 030 058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C0D70FB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1 681 161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B41B1C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80D76A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5 601 911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D4D9F9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1FBADE7B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EF5D0ED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11 822 336</w:t>
            </w:r>
          </w:p>
        </w:tc>
      </w:tr>
      <w:tr w:rsidR="00F07109" w:rsidRPr="007A6B6F" w14:paraId="0E1EA666" w14:textId="77777777" w:rsidTr="00B81762">
        <w:trPr>
          <w:trHeight w:val="432"/>
        </w:trPr>
        <w:tc>
          <w:tcPr>
            <w:tcW w:w="1555" w:type="dxa"/>
            <w:shd w:val="clear" w:color="auto" w:fill="auto"/>
            <w:vAlign w:val="center"/>
            <w:hideMark/>
          </w:tcPr>
          <w:p w14:paraId="635A5F45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05D421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4 575 132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3A7A559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3 084 048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17EF304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2 149 842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E3DB653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1 170 697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08847C5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3 269 542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36448E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37F0DC52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E40FC5F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14 249 261</w:t>
            </w:r>
          </w:p>
        </w:tc>
      </w:tr>
      <w:tr w:rsidR="00F07109" w:rsidRPr="007A6B6F" w14:paraId="1820E9DE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48E26162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BECDA3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6 471 366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E3A24F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2 258 829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D67E1A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1 839 548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B07745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4 420 091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DC8B5F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5 886 846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DBBEA2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232D4843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1B39EC0A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20 876 680</w:t>
            </w:r>
          </w:p>
        </w:tc>
      </w:tr>
      <w:tr w:rsidR="00F07109" w:rsidRPr="007A6B6F" w14:paraId="49B2B1E5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41B89FE6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sz w:val="20"/>
                <w:szCs w:val="20"/>
              </w:rPr>
              <w:t>Уральский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DB0183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3 483 459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D5D8F5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1 276 213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4F0E4BA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1 740 170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83967A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847 488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30972B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2 733 901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242617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3FD5EF30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0D45CC13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10 081 231</w:t>
            </w:r>
          </w:p>
        </w:tc>
      </w:tr>
      <w:tr w:rsidR="00F07109" w:rsidRPr="007A6B6F" w14:paraId="6FD55524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675F727C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B7E626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4 004 313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05173F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1 728 454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59A4C0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1243EC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2 899 218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C49D55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3 947 061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D4B598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644781C0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6499491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12 579 046</w:t>
            </w:r>
          </w:p>
        </w:tc>
      </w:tr>
      <w:tr w:rsidR="00F07109" w:rsidRPr="007A6B6F" w14:paraId="5F080CAB" w14:textId="77777777" w:rsidTr="00B81762">
        <w:trPr>
          <w:trHeight w:val="432"/>
        </w:trPr>
        <w:tc>
          <w:tcPr>
            <w:tcW w:w="1555" w:type="dxa"/>
            <w:shd w:val="clear" w:color="auto" w:fill="auto"/>
            <w:vAlign w:val="center"/>
            <w:hideMark/>
          </w:tcPr>
          <w:p w14:paraId="66303771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CBE382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2 262 125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E3DCED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1 256 309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A9F3CC0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1 127 435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EA64A0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1 220 960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22FD8F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660999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3A8B2AB2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07F1B70C" w14:textId="77777777" w:rsidR="00F07109" w:rsidRPr="00CE7FAE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F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5 866 829</w:t>
            </w:r>
          </w:p>
        </w:tc>
      </w:tr>
    </w:tbl>
    <w:p w14:paraId="52DAD6A2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1970133" w14:textId="77777777" w:rsidR="00291450" w:rsidRDefault="00291450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B0D2D" w14:textId="77777777" w:rsidR="00291450" w:rsidRDefault="00291450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2D5BB" w14:textId="77777777" w:rsidR="00291450" w:rsidRDefault="00291450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353AE8" w14:textId="77777777" w:rsidR="00291450" w:rsidRDefault="00291450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68EEE0" w14:textId="077E1D43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lastRenderedPageBreak/>
        <w:t>Таблица 2.6. Распределение генеральной (в соответствии с данными ВПН-20) совокупности по типу населенных пунктов и федеральным округам, за исключением сел % по строке.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886"/>
        <w:gridCol w:w="957"/>
        <w:gridCol w:w="992"/>
        <w:gridCol w:w="993"/>
        <w:gridCol w:w="992"/>
        <w:gridCol w:w="992"/>
        <w:gridCol w:w="788"/>
        <w:gridCol w:w="1059"/>
      </w:tblGrid>
      <w:tr w:rsidR="00F07109" w:rsidRPr="007A6B6F" w14:paraId="15928EA9" w14:textId="77777777" w:rsidTr="00B81762">
        <w:trPr>
          <w:trHeight w:val="288"/>
        </w:trPr>
        <w:tc>
          <w:tcPr>
            <w:tcW w:w="1696" w:type="dxa"/>
            <w:vMerge w:val="restart"/>
            <w:shd w:val="clear" w:color="auto" w:fill="auto"/>
            <w:noWrap/>
            <w:vAlign w:val="center"/>
            <w:hideMark/>
          </w:tcPr>
          <w:p w14:paraId="44A0E20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812" w:type="dxa"/>
            <w:gridSpan w:val="6"/>
            <w:shd w:val="clear" w:color="auto" w:fill="auto"/>
            <w:noWrap/>
            <w:vAlign w:val="center"/>
            <w:hideMark/>
          </w:tcPr>
          <w:p w14:paraId="6B0C6B3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14:paraId="567A88DB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1059" w:type="dxa"/>
            <w:vMerge w:val="restart"/>
            <w:shd w:val="clear" w:color="auto" w:fill="auto"/>
            <w:noWrap/>
            <w:vAlign w:val="center"/>
            <w:hideMark/>
          </w:tcPr>
          <w:p w14:paraId="35E10BE8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A6B6F" w14:paraId="34E27942" w14:textId="77777777" w:rsidTr="00B81762">
        <w:trPr>
          <w:trHeight w:val="384"/>
        </w:trPr>
        <w:tc>
          <w:tcPr>
            <w:tcW w:w="1696" w:type="dxa"/>
            <w:vMerge/>
            <w:shd w:val="clear" w:color="auto" w:fill="auto"/>
            <w:noWrap/>
            <w:vAlign w:val="center"/>
            <w:hideMark/>
          </w:tcPr>
          <w:p w14:paraId="3277B8E5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center"/>
            <w:hideMark/>
          </w:tcPr>
          <w:p w14:paraId="35FCF851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44CF0E12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65BAFC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673BDC3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143B276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2243C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14:paraId="368F7E04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  <w:hideMark/>
          </w:tcPr>
          <w:p w14:paraId="39E22CEE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A6B6F" w14:paraId="3D0C8594" w14:textId="77777777" w:rsidTr="00B81762">
        <w:trPr>
          <w:trHeight w:val="288"/>
        </w:trPr>
        <w:tc>
          <w:tcPr>
            <w:tcW w:w="1696" w:type="dxa"/>
            <w:shd w:val="clear" w:color="auto" w:fill="auto"/>
            <w:vAlign w:val="center"/>
            <w:hideMark/>
          </w:tcPr>
          <w:p w14:paraId="6F52A7CC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14:paraId="50FC409C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25,55%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7847721E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10,24%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7F1D3BE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16,82%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552120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4,91%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3E4A131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3,19%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08A319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39,28%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1765EF2B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C950C7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383E613" w14:textId="77777777" w:rsidTr="00B81762">
        <w:trPr>
          <w:trHeight w:val="432"/>
        </w:trPr>
        <w:tc>
          <w:tcPr>
            <w:tcW w:w="1696" w:type="dxa"/>
            <w:shd w:val="clear" w:color="auto" w:fill="auto"/>
            <w:vAlign w:val="center"/>
            <w:hideMark/>
          </w:tcPr>
          <w:p w14:paraId="246D4FC4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14:paraId="1099D33E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29,68%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7849BE79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8,71%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1D16B4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14,22%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FCBCD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E5B949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47,38%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01E0F0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231F329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7EE5087F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6CC86AA1" w14:textId="77777777" w:rsidTr="00B81762">
        <w:trPr>
          <w:trHeight w:val="432"/>
        </w:trPr>
        <w:tc>
          <w:tcPr>
            <w:tcW w:w="1696" w:type="dxa"/>
            <w:shd w:val="clear" w:color="auto" w:fill="auto"/>
            <w:vAlign w:val="center"/>
            <w:hideMark/>
          </w:tcPr>
          <w:p w14:paraId="661E3D25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14:paraId="311C90E7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32,11%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2FEFCD4E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21,64%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DA3E595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15,09%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3AB3A1B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8,22%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AE0E165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22,95%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033B363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4A75B2AF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054B59F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78004E9F" w14:textId="77777777" w:rsidTr="00B81762">
        <w:trPr>
          <w:trHeight w:val="288"/>
        </w:trPr>
        <w:tc>
          <w:tcPr>
            <w:tcW w:w="1696" w:type="dxa"/>
            <w:shd w:val="clear" w:color="auto" w:fill="auto"/>
            <w:vAlign w:val="center"/>
            <w:hideMark/>
          </w:tcPr>
          <w:p w14:paraId="5FAF8278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14:paraId="6B2D29A8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31,00%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3EA3F9BB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10,82%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B063C2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8,81%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0EFE7BD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21,17%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9A0477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28,20%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5AA3C05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7ECD7024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A541D99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575EC11D" w14:textId="77777777" w:rsidTr="00B81762">
        <w:trPr>
          <w:trHeight w:val="288"/>
        </w:trPr>
        <w:tc>
          <w:tcPr>
            <w:tcW w:w="1696" w:type="dxa"/>
            <w:shd w:val="clear" w:color="auto" w:fill="auto"/>
            <w:vAlign w:val="center"/>
            <w:hideMark/>
          </w:tcPr>
          <w:p w14:paraId="3ED51403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sz w:val="20"/>
                <w:szCs w:val="20"/>
              </w:rPr>
              <w:t>Уральский федеральный округ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14:paraId="0F6D8073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34,55%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76E56895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12,66%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EA0DCB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17,26%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2013B8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8,41%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A12DB3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27,12%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262D3D1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6464D4B5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0B40FE0C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73B9AA38" w14:textId="77777777" w:rsidTr="00B81762">
        <w:trPr>
          <w:trHeight w:val="288"/>
        </w:trPr>
        <w:tc>
          <w:tcPr>
            <w:tcW w:w="1696" w:type="dxa"/>
            <w:shd w:val="clear" w:color="auto" w:fill="auto"/>
            <w:vAlign w:val="center"/>
            <w:hideMark/>
          </w:tcPr>
          <w:p w14:paraId="69235C8F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14:paraId="0CA2D0C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31,83%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5D308C01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13,74%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77EC2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5ABCD04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23,05%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E4F06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31,38%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BE7E3CD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0A1B32C0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076AC37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F171C9B" w14:textId="77777777" w:rsidTr="00B81762">
        <w:trPr>
          <w:trHeight w:val="432"/>
        </w:trPr>
        <w:tc>
          <w:tcPr>
            <w:tcW w:w="1696" w:type="dxa"/>
            <w:shd w:val="clear" w:color="auto" w:fill="auto"/>
            <w:vAlign w:val="center"/>
            <w:hideMark/>
          </w:tcPr>
          <w:p w14:paraId="34C42A4B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886" w:type="dxa"/>
            <w:shd w:val="clear" w:color="auto" w:fill="auto"/>
            <w:vAlign w:val="center"/>
            <w:hideMark/>
          </w:tcPr>
          <w:p w14:paraId="64975423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38,56%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14:paraId="1C83BB34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21,41%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B1705E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19,22%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307BA6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20,81%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045D4E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B7C568D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0C111134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05CDB14A" w14:textId="77777777" w:rsidR="00F07109" w:rsidRPr="00712D2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2D2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</w:tbl>
    <w:p w14:paraId="74B12D0A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927EAB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 xml:space="preserve">Таблица 2.7. Распределение дополнительной 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подвыборки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 по типу населенных пунктов и федеральным округам, чел.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915"/>
        <w:gridCol w:w="992"/>
        <w:gridCol w:w="992"/>
        <w:gridCol w:w="993"/>
        <w:gridCol w:w="992"/>
        <w:gridCol w:w="992"/>
        <w:gridCol w:w="788"/>
        <w:gridCol w:w="1059"/>
      </w:tblGrid>
      <w:tr w:rsidR="00F07109" w:rsidRPr="007A6B6F" w14:paraId="3A5597EE" w14:textId="77777777" w:rsidTr="007478CA">
        <w:trPr>
          <w:trHeight w:val="288"/>
          <w:tblHeader/>
        </w:trPr>
        <w:tc>
          <w:tcPr>
            <w:tcW w:w="1632" w:type="dxa"/>
            <w:vMerge w:val="restart"/>
            <w:shd w:val="clear" w:color="auto" w:fill="auto"/>
            <w:noWrap/>
            <w:vAlign w:val="center"/>
            <w:hideMark/>
          </w:tcPr>
          <w:p w14:paraId="7612288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876" w:type="dxa"/>
            <w:gridSpan w:val="6"/>
            <w:shd w:val="clear" w:color="auto" w:fill="auto"/>
            <w:noWrap/>
            <w:vAlign w:val="center"/>
            <w:hideMark/>
          </w:tcPr>
          <w:p w14:paraId="31A8DA8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14:paraId="35D3EB5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1059" w:type="dxa"/>
            <w:vMerge w:val="restart"/>
            <w:shd w:val="clear" w:color="auto" w:fill="auto"/>
            <w:noWrap/>
            <w:vAlign w:val="center"/>
            <w:hideMark/>
          </w:tcPr>
          <w:p w14:paraId="1DF77BD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A6B6F" w14:paraId="415EC775" w14:textId="77777777" w:rsidTr="007478CA">
        <w:trPr>
          <w:trHeight w:val="384"/>
          <w:tblHeader/>
        </w:trPr>
        <w:tc>
          <w:tcPr>
            <w:tcW w:w="1632" w:type="dxa"/>
            <w:vMerge/>
            <w:shd w:val="clear" w:color="auto" w:fill="auto"/>
            <w:noWrap/>
            <w:vAlign w:val="center"/>
            <w:hideMark/>
          </w:tcPr>
          <w:p w14:paraId="00B2563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4A30E4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E682C9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D82630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E1E182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39064E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7B031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14:paraId="6B32BD7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  <w:hideMark/>
          </w:tcPr>
          <w:p w14:paraId="149C0B0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A6B6F" w14:paraId="698D5384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6C169FC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AFC920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7BC0D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A1897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245FA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76119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68E714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319B8D7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378E4F8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</w:p>
        </w:tc>
      </w:tr>
      <w:tr w:rsidR="00F07109" w:rsidRPr="007A6B6F" w14:paraId="6DB1DD0D" w14:textId="77777777" w:rsidTr="00B81762">
        <w:trPr>
          <w:trHeight w:val="432"/>
        </w:trPr>
        <w:tc>
          <w:tcPr>
            <w:tcW w:w="1632" w:type="dxa"/>
            <w:shd w:val="clear" w:color="auto" w:fill="auto"/>
            <w:vAlign w:val="center"/>
            <w:hideMark/>
          </w:tcPr>
          <w:p w14:paraId="6DC9E39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52DF71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F6E281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05E83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DAAF77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2E4C73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DBB057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0ACD451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7FE0C9F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F07109" w:rsidRPr="007A6B6F" w14:paraId="63B6194E" w14:textId="77777777" w:rsidTr="00B81762">
        <w:trPr>
          <w:trHeight w:val="432"/>
        </w:trPr>
        <w:tc>
          <w:tcPr>
            <w:tcW w:w="1632" w:type="dxa"/>
            <w:shd w:val="clear" w:color="auto" w:fill="auto"/>
            <w:vAlign w:val="center"/>
            <w:hideMark/>
          </w:tcPr>
          <w:p w14:paraId="5B7A3C8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B70C3C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14C1F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617AE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B4611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FD3DD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13956F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5FC9111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3FA2CD9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</w:tr>
      <w:tr w:rsidR="00F07109" w:rsidRPr="007A6B6F" w14:paraId="3D203E3D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5BF5C46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E7CF2B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A7953D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B93346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94E3B9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5015F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66D0D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4365849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289D7F1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F07109" w:rsidRPr="007A6B6F" w14:paraId="35402D4B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1900713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Уральский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103462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A65E5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7D2CB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28E91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828F7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EC7857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775875B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17A8793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</w:tr>
      <w:tr w:rsidR="00F07109" w:rsidRPr="007A6B6F" w14:paraId="1CA3218A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7A16740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A6F26C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30B86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92016A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11AB1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3DE0B9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7079F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2E03390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4CB025B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</w:tr>
      <w:tr w:rsidR="00F07109" w:rsidRPr="007A6B6F" w14:paraId="23035141" w14:textId="77777777" w:rsidTr="00B81762">
        <w:trPr>
          <w:trHeight w:val="432"/>
        </w:trPr>
        <w:tc>
          <w:tcPr>
            <w:tcW w:w="1632" w:type="dxa"/>
            <w:shd w:val="clear" w:color="auto" w:fill="auto"/>
            <w:vAlign w:val="center"/>
            <w:hideMark/>
          </w:tcPr>
          <w:p w14:paraId="394A78F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9102AD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C479AD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20D3C1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C751E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9D644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61BF5F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09B700B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4CA2F7A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</w:tbl>
    <w:p w14:paraId="2AE2B64C" w14:textId="77777777" w:rsidR="00F07109" w:rsidRPr="007A6B6F" w:rsidRDefault="00F07109" w:rsidP="007478C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 xml:space="preserve">Таблица 2.8. Распределение дополнительной 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подвыборки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 по типу населенных пунктов и федеральным округам, %.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915"/>
        <w:gridCol w:w="992"/>
        <w:gridCol w:w="992"/>
        <w:gridCol w:w="993"/>
        <w:gridCol w:w="992"/>
        <w:gridCol w:w="992"/>
        <w:gridCol w:w="788"/>
        <w:gridCol w:w="1059"/>
      </w:tblGrid>
      <w:tr w:rsidR="00F07109" w:rsidRPr="007A6B6F" w14:paraId="578AA646" w14:textId="77777777" w:rsidTr="00B81762">
        <w:trPr>
          <w:trHeight w:val="288"/>
        </w:trPr>
        <w:tc>
          <w:tcPr>
            <w:tcW w:w="1632" w:type="dxa"/>
            <w:vMerge w:val="restart"/>
            <w:shd w:val="clear" w:color="auto" w:fill="auto"/>
            <w:noWrap/>
            <w:vAlign w:val="center"/>
            <w:hideMark/>
          </w:tcPr>
          <w:p w14:paraId="56785C3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876" w:type="dxa"/>
            <w:gridSpan w:val="6"/>
            <w:shd w:val="clear" w:color="auto" w:fill="auto"/>
            <w:noWrap/>
            <w:vAlign w:val="center"/>
            <w:hideMark/>
          </w:tcPr>
          <w:p w14:paraId="6275DB2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14:paraId="5E65641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1059" w:type="dxa"/>
            <w:vMerge w:val="restart"/>
            <w:shd w:val="clear" w:color="auto" w:fill="auto"/>
            <w:noWrap/>
            <w:vAlign w:val="center"/>
            <w:hideMark/>
          </w:tcPr>
          <w:p w14:paraId="72BCFED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A6B6F" w14:paraId="3CFDF8B7" w14:textId="77777777" w:rsidTr="00B81762">
        <w:trPr>
          <w:trHeight w:val="384"/>
        </w:trPr>
        <w:tc>
          <w:tcPr>
            <w:tcW w:w="1632" w:type="dxa"/>
            <w:vMerge/>
            <w:shd w:val="clear" w:color="auto" w:fill="auto"/>
            <w:noWrap/>
            <w:vAlign w:val="center"/>
            <w:hideMark/>
          </w:tcPr>
          <w:p w14:paraId="7D19AF9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D72C7E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76B55F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BCD99E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99717F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7EB2F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A4D14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14:paraId="2CFE3E7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  <w:hideMark/>
          </w:tcPr>
          <w:p w14:paraId="30AECD1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A6B6F" w14:paraId="27A0D096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763B61C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F227B8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25,74%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92C3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528C8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16,83%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E6009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4,95%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B2849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2,97%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A96655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39,11%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26BB4A9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7A2990B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2408B06" w14:textId="77777777" w:rsidTr="00B81762">
        <w:trPr>
          <w:trHeight w:val="432"/>
        </w:trPr>
        <w:tc>
          <w:tcPr>
            <w:tcW w:w="1632" w:type="dxa"/>
            <w:shd w:val="clear" w:color="auto" w:fill="auto"/>
            <w:vAlign w:val="center"/>
            <w:hideMark/>
          </w:tcPr>
          <w:p w14:paraId="5F6ECEC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8FE87C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28,99%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7AC741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DEEDED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14,49%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E8A0D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6E7EA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47,83%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BFD380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3C5C999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477D700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F495D4D" w14:textId="77777777" w:rsidTr="00B81762">
        <w:trPr>
          <w:trHeight w:val="432"/>
        </w:trPr>
        <w:tc>
          <w:tcPr>
            <w:tcW w:w="1632" w:type="dxa"/>
            <w:shd w:val="clear" w:color="auto" w:fill="auto"/>
            <w:vAlign w:val="center"/>
            <w:hideMark/>
          </w:tcPr>
          <w:p w14:paraId="7122390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8F27ED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32,17%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F8A1B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21,74%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600E3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14,78%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0E4B0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61B09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22,61%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C0C1F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0CDEC9A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59EB9F4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0246393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7C8D20E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D33EDC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30,71%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C3687A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10,71%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FEAB4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8,57%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EFE3AB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21,43%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A1FF3A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28,57%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6D2E75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0402E69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7E55798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1E3364BB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7F0CB9F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Уральский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47487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7B2FFE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12,07%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90F12A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17,24%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24ABE0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868B89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27,59%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47EF6A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65C8AD5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5EAFED6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1F625784" w14:textId="77777777" w:rsidTr="00B81762">
        <w:trPr>
          <w:trHeight w:val="288"/>
        </w:trPr>
        <w:tc>
          <w:tcPr>
            <w:tcW w:w="1632" w:type="dxa"/>
            <w:shd w:val="clear" w:color="auto" w:fill="auto"/>
            <w:vAlign w:val="center"/>
            <w:hideMark/>
          </w:tcPr>
          <w:p w14:paraId="34AC2B6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C09131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31,65%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32E0D9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8CBD7C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F21040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0A405C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31,65%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F7EE56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12349F0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07C4AE6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0521E807" w14:textId="77777777" w:rsidTr="00B81762">
        <w:trPr>
          <w:trHeight w:val="432"/>
        </w:trPr>
        <w:tc>
          <w:tcPr>
            <w:tcW w:w="1632" w:type="dxa"/>
            <w:shd w:val="clear" w:color="auto" w:fill="auto"/>
            <w:vAlign w:val="center"/>
            <w:hideMark/>
          </w:tcPr>
          <w:p w14:paraId="1AC4371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482933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37,84%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057B79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02A343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18,92%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E228D4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91DDF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CFC2C9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4148302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096BBC4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</w:tbl>
    <w:p w14:paraId="00CF02EE" w14:textId="77777777" w:rsidR="00F07109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579A53" w14:textId="77777777" w:rsidR="007478CA" w:rsidRDefault="007478CA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1E083E" w14:textId="77777777" w:rsidR="007478CA" w:rsidRDefault="007478CA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1A3E91" w14:textId="77777777" w:rsidR="007478CA" w:rsidRPr="007478CA" w:rsidRDefault="007478CA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54693D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lastRenderedPageBreak/>
        <w:t>Таблица 2.9. Распределение выборочной совокупности по типу населенных пунктов и федеральным округам, чел.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992"/>
        <w:gridCol w:w="992"/>
        <w:gridCol w:w="993"/>
        <w:gridCol w:w="992"/>
        <w:gridCol w:w="992"/>
        <w:gridCol w:w="788"/>
        <w:gridCol w:w="1059"/>
      </w:tblGrid>
      <w:tr w:rsidR="00F07109" w:rsidRPr="007A6B6F" w14:paraId="272B2541" w14:textId="77777777" w:rsidTr="00291450">
        <w:trPr>
          <w:trHeight w:val="288"/>
        </w:trPr>
        <w:tc>
          <w:tcPr>
            <w:tcW w:w="1838" w:type="dxa"/>
            <w:vMerge w:val="restart"/>
            <w:shd w:val="clear" w:color="auto" w:fill="auto"/>
            <w:noWrap/>
            <w:vAlign w:val="center"/>
            <w:hideMark/>
          </w:tcPr>
          <w:p w14:paraId="1056096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670" w:type="dxa"/>
            <w:gridSpan w:val="6"/>
            <w:shd w:val="clear" w:color="auto" w:fill="auto"/>
            <w:noWrap/>
            <w:vAlign w:val="center"/>
            <w:hideMark/>
          </w:tcPr>
          <w:p w14:paraId="4FB3E4D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14:paraId="435EC63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1059" w:type="dxa"/>
            <w:vMerge w:val="restart"/>
            <w:shd w:val="clear" w:color="auto" w:fill="auto"/>
            <w:noWrap/>
            <w:vAlign w:val="center"/>
            <w:hideMark/>
          </w:tcPr>
          <w:p w14:paraId="25E6ED5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A6B6F" w14:paraId="47EF821B" w14:textId="77777777" w:rsidTr="00291450">
        <w:trPr>
          <w:trHeight w:val="384"/>
        </w:trPr>
        <w:tc>
          <w:tcPr>
            <w:tcW w:w="1838" w:type="dxa"/>
            <w:vMerge/>
            <w:shd w:val="clear" w:color="auto" w:fill="auto"/>
            <w:noWrap/>
            <w:vAlign w:val="center"/>
            <w:hideMark/>
          </w:tcPr>
          <w:p w14:paraId="3D40E68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D7F66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114737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89F1A0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AB5C73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AA993C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97159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14:paraId="6D24ACC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  <w:hideMark/>
          </w:tcPr>
          <w:p w14:paraId="330452F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A6B6F" w14:paraId="5D117172" w14:textId="77777777" w:rsidTr="00291450">
        <w:trPr>
          <w:trHeight w:val="288"/>
        </w:trPr>
        <w:tc>
          <w:tcPr>
            <w:tcW w:w="1838" w:type="dxa"/>
            <w:shd w:val="clear" w:color="auto" w:fill="auto"/>
            <w:vAlign w:val="center"/>
            <w:hideMark/>
          </w:tcPr>
          <w:p w14:paraId="4A5F1E6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1D172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0EEC1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83366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CAA20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B6982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3F7A6B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3EC3D49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79C0307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</w:t>
            </w:r>
          </w:p>
        </w:tc>
      </w:tr>
      <w:tr w:rsidR="00F07109" w:rsidRPr="007A6B6F" w14:paraId="78D9018E" w14:textId="77777777" w:rsidTr="00291450">
        <w:trPr>
          <w:trHeight w:val="432"/>
        </w:trPr>
        <w:tc>
          <w:tcPr>
            <w:tcW w:w="1838" w:type="dxa"/>
            <w:shd w:val="clear" w:color="auto" w:fill="auto"/>
            <w:vAlign w:val="center"/>
            <w:hideMark/>
          </w:tcPr>
          <w:p w14:paraId="0139FF4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02161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017248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2E1847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0A449A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9A9BBB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F9362F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5447EDB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6676DBB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</w:t>
            </w:r>
          </w:p>
        </w:tc>
      </w:tr>
      <w:tr w:rsidR="00F07109" w:rsidRPr="007A6B6F" w14:paraId="4069AD07" w14:textId="77777777" w:rsidTr="00291450">
        <w:trPr>
          <w:trHeight w:val="432"/>
        </w:trPr>
        <w:tc>
          <w:tcPr>
            <w:tcW w:w="1838" w:type="dxa"/>
            <w:shd w:val="clear" w:color="auto" w:fill="auto"/>
            <w:vAlign w:val="center"/>
            <w:hideMark/>
          </w:tcPr>
          <w:p w14:paraId="381D964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1A043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20B28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6EE61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7E383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3FFF8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43AE4E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726CBD0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509D5F9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1099</w:t>
            </w:r>
          </w:p>
        </w:tc>
      </w:tr>
      <w:tr w:rsidR="00F07109" w:rsidRPr="007A6B6F" w14:paraId="77EB7452" w14:textId="77777777" w:rsidTr="00291450">
        <w:trPr>
          <w:trHeight w:val="288"/>
        </w:trPr>
        <w:tc>
          <w:tcPr>
            <w:tcW w:w="1838" w:type="dxa"/>
            <w:shd w:val="clear" w:color="auto" w:fill="auto"/>
            <w:vAlign w:val="center"/>
            <w:hideMark/>
          </w:tcPr>
          <w:p w14:paraId="311FB8B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FE0FC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B05A8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98EA67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0951BD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35AD80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F1F8B1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78270BD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0CFD993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1338</w:t>
            </w:r>
          </w:p>
        </w:tc>
      </w:tr>
      <w:tr w:rsidR="00F07109" w:rsidRPr="007A6B6F" w14:paraId="5D280FA6" w14:textId="77777777" w:rsidTr="00291450">
        <w:trPr>
          <w:trHeight w:val="288"/>
        </w:trPr>
        <w:tc>
          <w:tcPr>
            <w:tcW w:w="1838" w:type="dxa"/>
            <w:shd w:val="clear" w:color="auto" w:fill="auto"/>
            <w:vAlign w:val="center"/>
            <w:hideMark/>
          </w:tcPr>
          <w:p w14:paraId="1EDA677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Уральский федеральный округ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C0663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F1D72D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7CA8FE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1001BF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C3D944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6ED89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7478DC7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5BAED4D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</w:t>
            </w:r>
          </w:p>
        </w:tc>
      </w:tr>
      <w:tr w:rsidR="00F07109" w:rsidRPr="007A6B6F" w14:paraId="47C2AC73" w14:textId="77777777" w:rsidTr="00291450">
        <w:trPr>
          <w:trHeight w:val="288"/>
        </w:trPr>
        <w:tc>
          <w:tcPr>
            <w:tcW w:w="1838" w:type="dxa"/>
            <w:shd w:val="clear" w:color="auto" w:fill="auto"/>
            <w:vAlign w:val="center"/>
            <w:hideMark/>
          </w:tcPr>
          <w:p w14:paraId="64ED417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F4B31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286684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95BEC4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68409E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7CBFE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DAEAB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476B5A9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7C7FA3F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</w:t>
            </w:r>
          </w:p>
        </w:tc>
      </w:tr>
      <w:tr w:rsidR="00F07109" w:rsidRPr="007A6B6F" w14:paraId="44BDA91F" w14:textId="77777777" w:rsidTr="00291450">
        <w:trPr>
          <w:trHeight w:val="432"/>
        </w:trPr>
        <w:tc>
          <w:tcPr>
            <w:tcW w:w="1838" w:type="dxa"/>
            <w:shd w:val="clear" w:color="auto" w:fill="auto"/>
            <w:vAlign w:val="center"/>
            <w:hideMark/>
          </w:tcPr>
          <w:p w14:paraId="125E90B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E2AD9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32B913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96FC14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F55AA4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471A96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77C9ED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  <w:noWrap/>
            <w:vAlign w:val="center"/>
          </w:tcPr>
          <w:p w14:paraId="22E5C64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63F4E33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</w:p>
        </w:tc>
      </w:tr>
    </w:tbl>
    <w:p w14:paraId="3B0DD291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C53E962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Таблица 2.10. Распределение выборочной совокупности по типу населенных пунктов и федеральным округам, %.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992"/>
        <w:gridCol w:w="993"/>
        <w:gridCol w:w="992"/>
        <w:gridCol w:w="992"/>
        <w:gridCol w:w="992"/>
        <w:gridCol w:w="930"/>
        <w:gridCol w:w="1059"/>
      </w:tblGrid>
      <w:tr w:rsidR="00F07109" w:rsidRPr="007A6B6F" w14:paraId="720DCAA4" w14:textId="77777777" w:rsidTr="007478CA">
        <w:trPr>
          <w:trHeight w:val="288"/>
          <w:tblHeader/>
        </w:trPr>
        <w:tc>
          <w:tcPr>
            <w:tcW w:w="1555" w:type="dxa"/>
            <w:vMerge w:val="restart"/>
            <w:shd w:val="clear" w:color="auto" w:fill="auto"/>
            <w:noWrap/>
            <w:vAlign w:val="center"/>
            <w:hideMark/>
          </w:tcPr>
          <w:p w14:paraId="5A2D0CD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Федеральный округ</w:t>
            </w:r>
          </w:p>
        </w:tc>
        <w:tc>
          <w:tcPr>
            <w:tcW w:w="5811" w:type="dxa"/>
            <w:gridSpan w:val="6"/>
            <w:shd w:val="clear" w:color="auto" w:fill="auto"/>
            <w:noWrap/>
            <w:vAlign w:val="center"/>
            <w:hideMark/>
          </w:tcPr>
          <w:p w14:paraId="0D53B0A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  <w:hideMark/>
          </w:tcPr>
          <w:p w14:paraId="5EAD219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Села</w:t>
            </w:r>
          </w:p>
        </w:tc>
        <w:tc>
          <w:tcPr>
            <w:tcW w:w="1059" w:type="dxa"/>
            <w:vMerge w:val="restart"/>
            <w:shd w:val="clear" w:color="auto" w:fill="auto"/>
            <w:noWrap/>
            <w:vAlign w:val="center"/>
            <w:hideMark/>
          </w:tcPr>
          <w:p w14:paraId="32EE10F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07109" w:rsidRPr="007A6B6F" w14:paraId="1D6A23E1" w14:textId="77777777" w:rsidTr="007478CA">
        <w:trPr>
          <w:trHeight w:val="384"/>
          <w:tblHeader/>
        </w:trPr>
        <w:tc>
          <w:tcPr>
            <w:tcW w:w="1555" w:type="dxa"/>
            <w:vMerge/>
            <w:shd w:val="clear" w:color="auto" w:fill="auto"/>
            <w:noWrap/>
            <w:vAlign w:val="center"/>
            <w:hideMark/>
          </w:tcPr>
          <w:p w14:paraId="1623D98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5D1C3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 100000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710FDD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100000 – 249999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1E7FFF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250000 – 499999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54A50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500000 – 999999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4B59F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млн и более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C6B4C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Москва</w:t>
            </w:r>
          </w:p>
        </w:tc>
        <w:tc>
          <w:tcPr>
            <w:tcW w:w="930" w:type="dxa"/>
            <w:vMerge/>
            <w:shd w:val="clear" w:color="auto" w:fill="auto"/>
            <w:vAlign w:val="center"/>
            <w:hideMark/>
          </w:tcPr>
          <w:p w14:paraId="291195D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  <w:hideMark/>
          </w:tcPr>
          <w:p w14:paraId="22AE8D2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109" w:rsidRPr="007A6B6F" w14:paraId="2FEAE736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0BEF3B3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C07E7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C02C8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8,60%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79827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14,15%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8F3BB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4,15%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2BAB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2,64%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4F1D32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32,95%</w:t>
            </w:r>
          </w:p>
        </w:tc>
        <w:tc>
          <w:tcPr>
            <w:tcW w:w="930" w:type="dxa"/>
            <w:shd w:val="clear" w:color="auto" w:fill="auto"/>
            <w:noWrap/>
            <w:vAlign w:val="center"/>
          </w:tcPr>
          <w:p w14:paraId="5C3E3C6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16,01%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5A9F64C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7060BF9" w14:textId="77777777" w:rsidTr="00B81762">
        <w:trPr>
          <w:trHeight w:val="432"/>
        </w:trPr>
        <w:tc>
          <w:tcPr>
            <w:tcW w:w="1555" w:type="dxa"/>
            <w:shd w:val="clear" w:color="auto" w:fill="auto"/>
            <w:vAlign w:val="center"/>
            <w:hideMark/>
          </w:tcPr>
          <w:p w14:paraId="61B4DB2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Северо-Западный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49685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25,53%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535FD9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7,60%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4E9E7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12,31%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210FF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6D87E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41,03%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203F40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</w:tcPr>
          <w:p w14:paraId="2CB65A9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13,53%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6ABEDBE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6DB66682" w14:textId="77777777" w:rsidTr="00B81762">
        <w:trPr>
          <w:trHeight w:val="432"/>
        </w:trPr>
        <w:tc>
          <w:tcPr>
            <w:tcW w:w="1555" w:type="dxa"/>
            <w:shd w:val="clear" w:color="auto" w:fill="auto"/>
            <w:vAlign w:val="center"/>
            <w:hideMark/>
          </w:tcPr>
          <w:p w14:paraId="7E06230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Южный и Северо-Кавказский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79A52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C156E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13,56%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2ED8C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9,37%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3FC2A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5,19%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1C6C5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14,29%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776463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F706D5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37,40%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771EA53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131F5D62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0987768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Приволжский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DBB34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23,24%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37A4DA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8,07%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02518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1FF12B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17DF2C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21,23%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7D7EFF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</w:tcPr>
          <w:p w14:paraId="621DECF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24,96%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31187A7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33F9AB4E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354E41E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Уральский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42474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28,98%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7B64AC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10,55%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75EE2F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14,49%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37276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7,16%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4EF817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22,72%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345C2E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</w:tcPr>
          <w:p w14:paraId="46525B9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16,10%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6090F45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5FEA4633" w14:textId="77777777" w:rsidTr="00B81762">
        <w:trPr>
          <w:trHeight w:val="288"/>
        </w:trPr>
        <w:tc>
          <w:tcPr>
            <w:tcW w:w="1555" w:type="dxa"/>
            <w:shd w:val="clear" w:color="auto" w:fill="auto"/>
            <w:vAlign w:val="center"/>
            <w:hideMark/>
          </w:tcPr>
          <w:p w14:paraId="0C2DAE0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Сибирский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7ACC9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087D1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10,64%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1B40EA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3A3366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17,87%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76B9C9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24,31%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62E7A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</w:tcPr>
          <w:p w14:paraId="4B5ED94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22,47%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10C13A6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F07109" w:rsidRPr="007A6B6F" w14:paraId="41B0AF3E" w14:textId="77777777" w:rsidTr="00B81762">
        <w:trPr>
          <w:trHeight w:val="432"/>
        </w:trPr>
        <w:tc>
          <w:tcPr>
            <w:tcW w:w="1555" w:type="dxa"/>
            <w:shd w:val="clear" w:color="auto" w:fill="auto"/>
            <w:vAlign w:val="center"/>
            <w:hideMark/>
          </w:tcPr>
          <w:p w14:paraId="399408F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Дальневосточный федеральный округ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29B26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DAE8AE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16,34%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C13F6F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14,65%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4F6585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16,06%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9A7F00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B0F28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</w:tcPr>
          <w:p w14:paraId="0154C35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23,66%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2BD5BC9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</w:tbl>
    <w:p w14:paraId="323FC051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2C1BD0A" w14:textId="77777777" w:rsidR="00F07109" w:rsidRPr="007A6B6F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 xml:space="preserve">Таким образом, формируется 40 страт. </w:t>
      </w:r>
    </w:p>
    <w:p w14:paraId="6D7E0BC3" w14:textId="77777777" w:rsidR="00F07109" w:rsidRPr="007A6B6F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В каждой страте происходит отбор регионов с учетом наличия в регионе населенных пунктов необходимого типа. При наличии в федеральном округе двух и менее регионов, где есть населенные пункты необходимого типа, в основу для выборки включаются все такие регионы. Если в федеральном округе три и более регионов, где есть населенные пункты необходимого типа, то методом случайного отбора выбираются часть из них. Таким образом, для формирования выборки исследования были отобраны 58 субъектов РФ.</w:t>
      </w:r>
    </w:p>
    <w:p w14:paraId="78A5B32E" w14:textId="2C2CDDE3" w:rsidR="007478CA" w:rsidRPr="007A6B6F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На третьем этапе построения выборки отбираются первичные единицы выборки (ПЕВ). В качестве ПЕВ рассматриваются избирательные участки. Каждому избирательному участку присваивается тип населенного пункта исходя из того, где находится участок (в соответствии с данными о численности постоянного населения Российской Федерации по муниципальным образованиям на 1 января 2022 года). Выбор избирательных участков проводится методом случайного отбора из полного списка избирательных участков отобранных регионов. В случае попадания в выборку избирательных участков из труднодоступных или малонаселенных населенных пунктов им подбирается замена на аналогичную единицу из той же страты. В результате процедуры отбора избирательных участков отобраны 399 ПЕВ из 52 субъектов РФ. Количество анкет на каждом участке варьируется от 13 до 17 (в среднем – 15 анкет на участок</w:t>
      </w:r>
      <w:bookmarkStart w:id="1" w:name="_Hlk135340068"/>
      <w:r w:rsidRPr="007A6B6F">
        <w:rPr>
          <w:rFonts w:ascii="Times New Roman" w:hAnsi="Times New Roman" w:cs="Times New Roman"/>
          <w:sz w:val="24"/>
          <w:szCs w:val="24"/>
        </w:rPr>
        <w:t>)</w:t>
      </w:r>
      <w:bookmarkEnd w:id="1"/>
      <w:r w:rsidRPr="007A6B6F">
        <w:rPr>
          <w:rFonts w:ascii="Times New Roman" w:hAnsi="Times New Roman" w:cs="Times New Roman"/>
          <w:sz w:val="24"/>
          <w:szCs w:val="24"/>
        </w:rPr>
        <w:t>.</w:t>
      </w:r>
    </w:p>
    <w:p w14:paraId="3A4968D9" w14:textId="0552CBF4" w:rsidR="00F07109" w:rsidRPr="00DC4256" w:rsidRDefault="00F07109" w:rsidP="007478CA">
      <w:pPr>
        <w:pStyle w:val="3"/>
        <w:numPr>
          <w:ilvl w:val="1"/>
          <w:numId w:val="16"/>
        </w:numPr>
        <w:spacing w:before="240"/>
        <w:ind w:left="1440"/>
        <w:rPr>
          <w:b w:val="0"/>
          <w:sz w:val="28"/>
          <w:szCs w:val="28"/>
        </w:rPr>
      </w:pPr>
      <w:r w:rsidRPr="00DC4256">
        <w:rPr>
          <w:sz w:val="28"/>
          <w:szCs w:val="28"/>
        </w:rPr>
        <w:t>Отбор домохозяйств и респондентов в домохозяйствах</w:t>
      </w:r>
    </w:p>
    <w:p w14:paraId="4439E392" w14:textId="77777777" w:rsidR="00F07109" w:rsidRPr="007A6B6F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При отборе домохозяйств в городах производится систематический отбор адресов на каждом отобранном избирательном участке. Стартовый адрес задается случайным образом региональным супервайзером, далее маршрутным методом с заданным шагом отбора интервьюер посещает последующие адреса. При отборе домохозяйств в сельской местности стартовый адрес выбирается интервьюером, последующие адреса определяются маршрутным методом с заданным шагом отбора. Если по отобранному адресу проживает более одного домохозяйства, интервьюер отбирает из них одно случайным образом.</w:t>
      </w:r>
    </w:p>
    <w:p w14:paraId="7BDC2BBB" w14:textId="77777777" w:rsidR="00F07109" w:rsidRPr="007A6B6F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lastRenderedPageBreak/>
        <w:t xml:space="preserve">Для участия в опросе отбирается один представитель домохозяйства из числа членов домохозяйства в возрасте 18 лет и старше. Отбор проводится в соответствии с квотным заданием, гарантирующим репрезентацию ГС по полу и возрасту. Если в домохозяйстве проживают несколько подходящих по критериям респондентов, отбор между ними проводится по ближайшему к дате проведения опроса дню рождения. </w:t>
      </w:r>
    </w:p>
    <w:p w14:paraId="4886A104" w14:textId="77777777" w:rsidR="00F07109" w:rsidRPr="007A6B6F" w:rsidRDefault="00F071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Квотное задание по полу и возрасту в целом по РФ приведено в таблице 3.</w:t>
      </w:r>
    </w:p>
    <w:p w14:paraId="62734C5E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Таблица 3.1. Распределение основно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полу и возрасту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600" w:firstRow="0" w:lastRow="0" w:firstColumn="0" w:lastColumn="0" w:noHBand="1" w:noVBand="1"/>
      </w:tblPr>
      <w:tblGrid>
        <w:gridCol w:w="1310"/>
        <w:gridCol w:w="951"/>
        <w:gridCol w:w="926"/>
        <w:gridCol w:w="967"/>
        <w:gridCol w:w="943"/>
        <w:gridCol w:w="968"/>
        <w:gridCol w:w="943"/>
        <w:gridCol w:w="720"/>
        <w:gridCol w:w="968"/>
        <w:gridCol w:w="923"/>
      </w:tblGrid>
      <w:tr w:rsidR="00F07109" w:rsidRPr="007A6B6F" w14:paraId="27A8EEDA" w14:textId="77777777" w:rsidTr="00CD530F">
        <w:trPr>
          <w:trHeight w:val="285"/>
          <w:tblHeader/>
        </w:trPr>
        <w:tc>
          <w:tcPr>
            <w:tcW w:w="6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C45924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Пол/возраст</w:t>
            </w:r>
          </w:p>
        </w:tc>
        <w:tc>
          <w:tcPr>
            <w:tcW w:w="976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409AFB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ГС, чел.</w:t>
            </w:r>
          </w:p>
        </w:tc>
        <w:tc>
          <w:tcPr>
            <w:tcW w:w="993" w:type="pct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2A6FE7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ГС, %</w:t>
            </w:r>
          </w:p>
        </w:tc>
        <w:tc>
          <w:tcPr>
            <w:tcW w:w="1367" w:type="pct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B7DB05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Основная ВС, чел.</w:t>
            </w:r>
          </w:p>
        </w:tc>
        <w:tc>
          <w:tcPr>
            <w:tcW w:w="983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E1E20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Основная ВС, %</w:t>
            </w:r>
          </w:p>
        </w:tc>
      </w:tr>
      <w:tr w:rsidR="00F07109" w:rsidRPr="007A6B6F" w14:paraId="23863347" w14:textId="77777777" w:rsidTr="00CD530F">
        <w:trPr>
          <w:trHeight w:val="205"/>
          <w:tblHeader/>
        </w:trPr>
        <w:tc>
          <w:tcPr>
            <w:tcW w:w="6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6DFDF8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58F696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8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9CB7E1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  <w:tc>
          <w:tcPr>
            <w:tcW w:w="5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EB0305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9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83C1FA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  <w:tc>
          <w:tcPr>
            <w:tcW w:w="5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5960DA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9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897637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  <w:tc>
          <w:tcPr>
            <w:tcW w:w="37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2CEA55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CAACD4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80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F921D9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</w:tr>
      <w:tr w:rsidR="00F07109" w:rsidRPr="007A6B6F" w14:paraId="4852575B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E69E35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18 – 19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6F4445F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1 591 65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293C22C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1 457 345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30E888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5F9970C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C8836D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0ABED6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4EC0785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8D48FB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D9A6CF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1,22%</w:t>
            </w:r>
          </w:p>
        </w:tc>
      </w:tr>
      <w:tr w:rsidR="00F07109" w:rsidRPr="007A6B6F" w14:paraId="1CF4A4D6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9EE16E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20 – 24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DF245E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3 951 95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3270BDE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3 679 520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A31507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3,37%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0E86BA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3,13%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F77972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9EE7BB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6D0C554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D3030B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3,38%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CC92DF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3,13%</w:t>
            </w:r>
          </w:p>
        </w:tc>
      </w:tr>
      <w:tr w:rsidR="00F07109" w:rsidRPr="007A6B6F" w14:paraId="1CAE5A5E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646C3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25 – 29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799AA2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3 925 64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3D22021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3 929 631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CB64D3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3,34%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58BC5D2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3,35%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D4E101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6CBE5F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1741597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112214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3,35%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F9405C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3,33%</w:t>
            </w:r>
          </w:p>
        </w:tc>
      </w:tr>
      <w:tr w:rsidR="00F07109" w:rsidRPr="007A6B6F" w14:paraId="136D24EF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7CD8F1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30 – 34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3F7D92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5 906 29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6653491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6 051 978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4271A7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5,03%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0B2E584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5,15%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BFCDBC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E89430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72DD518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F8DE77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5,03%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1F65D7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5,13%</w:t>
            </w:r>
          </w:p>
        </w:tc>
      </w:tr>
      <w:tr w:rsidR="00F07109" w:rsidRPr="007A6B6F" w14:paraId="6B2FA4E6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D2E920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35 – 39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EA41E8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6 265 62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9333B8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6 557 759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D7F0C1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5,34%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DFEF59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5,58%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91F8C2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A506AC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3A1DB12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0231DD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5,33%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E3C525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5,57%</w:t>
            </w:r>
          </w:p>
        </w:tc>
      </w:tr>
      <w:tr w:rsidR="00F07109" w:rsidRPr="007A6B6F" w14:paraId="7D246A4B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DD60EE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40 – 44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38069DC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5 542 96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70E0417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5 915 839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63C98C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4,72%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DBE9BD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5,04%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46E00E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B26017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1C13717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0F4113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4,72%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E45F71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5,05%</w:t>
            </w:r>
          </w:p>
        </w:tc>
      </w:tr>
      <w:tr w:rsidR="00F07109" w:rsidRPr="007A6B6F" w14:paraId="53B16578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90EA9A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45 – 49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428EF61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4 890 47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0183671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5 349 738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91585B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9B77A1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4,56%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ED3F46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453D10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0E861F6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A6F9EE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4,17%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730517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4,55%</w:t>
            </w:r>
          </w:p>
        </w:tc>
      </w:tr>
      <w:tr w:rsidR="00F07109" w:rsidRPr="007A6B6F" w14:paraId="55D8BDC5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78E8B6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50 – 54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1285D97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4 270 06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0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33F459D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4 780 966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026412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3,64%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69E3EA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4,07%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FD72D9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0CFCE34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5CA80A6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5A536E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3,63%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E37984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4,10%</w:t>
            </w:r>
          </w:p>
        </w:tc>
      </w:tr>
      <w:tr w:rsidR="00F07109" w:rsidRPr="007A6B6F" w14:paraId="5694D422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6F5055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55 – 59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30DA74C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4 292 65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47BDF91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5 211 810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E09AD3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445EF5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4,44%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9FCB65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6EEB6B6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5885871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59BA03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3,63%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E5E66A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4,47%</w:t>
            </w:r>
          </w:p>
        </w:tc>
      </w:tr>
      <w:tr w:rsidR="00F07109" w:rsidRPr="007A6B6F" w14:paraId="3A29D9D5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9AF06C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60 - 64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2106316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4 492 87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05A32CC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5 974 614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FF932F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3,83%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6243C4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5,09%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729BC9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734173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346B5B3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5973CB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3,83%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6007232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5,10%</w:t>
            </w:r>
          </w:p>
        </w:tc>
      </w:tr>
      <w:tr w:rsidR="00F07109" w:rsidRPr="007A6B6F" w14:paraId="59BFF621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29688E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65 - 69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140F25E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3 554 84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242D6E2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5 305 108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DE87FB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3,03%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5B78D21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4,52%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51FCBB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6FD7EB4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4969BF8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8E6B6C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5FEC45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4,50%</w:t>
            </w:r>
          </w:p>
        </w:tc>
      </w:tr>
      <w:tr w:rsidR="00F07109" w:rsidRPr="007A6B6F" w14:paraId="0AE697C1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5241B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70 - 74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2B0726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2 410 55</w:t>
            </w: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622DB7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4 161 100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2499D6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2,05%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D291F7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3,54%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DA9BD6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3D4CF3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661E824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B784C4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2,05%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1126CD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3,55%</w:t>
            </w:r>
          </w:p>
        </w:tc>
      </w:tr>
      <w:tr w:rsidR="00F07109" w:rsidRPr="007A6B6F" w14:paraId="34760ED6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B586F3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75 - 79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1AAED83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7"/>
                <w:sz w:val="20"/>
                <w:szCs w:val="20"/>
              </w:rPr>
              <w:t>889 75</w:t>
            </w:r>
            <w:r w:rsidRPr="00CD530F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0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40A8690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1 815 646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7D2F9B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3C344E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5369D0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5B32998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3F38287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875D41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57702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1,55%</w:t>
            </w:r>
          </w:p>
        </w:tc>
      </w:tr>
      <w:tr w:rsidR="00F07109" w:rsidRPr="007A6B6F" w14:paraId="55137FC5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02407F4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80 - 84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7151D7C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7"/>
                <w:sz w:val="20"/>
                <w:szCs w:val="20"/>
              </w:rPr>
              <w:t>889 98</w:t>
            </w:r>
            <w:r w:rsidRPr="00CD530F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6BD0F49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2 461 376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A434CE5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2E9CE87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EA4C2A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01CC173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0DA3B30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C18252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0,77%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555510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2,10%</w:t>
            </w:r>
          </w:p>
        </w:tc>
      </w:tr>
      <w:tr w:rsidR="00F07109" w:rsidRPr="007A6B6F" w14:paraId="5F49662E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1981CE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85 и более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3595A27D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27"/>
                <w:sz w:val="20"/>
                <w:szCs w:val="20"/>
              </w:rPr>
              <w:t>428 91</w:t>
            </w:r>
            <w:r w:rsidRPr="00CD530F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7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48876968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1 482 484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DE3860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6C98E2A6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1,26%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03BF80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57A74351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46CE504B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3EB2D3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0,37%</w:t>
            </w:r>
          </w:p>
        </w:tc>
        <w:tc>
          <w:tcPr>
            <w:tcW w:w="480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032FE10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1,27%</w:t>
            </w:r>
          </w:p>
        </w:tc>
      </w:tr>
      <w:tr w:rsidR="00F07109" w:rsidRPr="007A6B6F" w14:paraId="47FEF967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DE1DFA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</w:t>
            </w:r>
          </w:p>
        </w:tc>
        <w:tc>
          <w:tcPr>
            <w:tcW w:w="976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D4E0DEA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117439172</w:t>
            </w:r>
          </w:p>
        </w:tc>
        <w:tc>
          <w:tcPr>
            <w:tcW w:w="993" w:type="pct"/>
            <w:gridSpan w:val="2"/>
            <w:tcBorders>
              <w:bottom w:val="single" w:sz="8" w:space="0" w:color="000000"/>
            </w:tcBorders>
            <w:vAlign w:val="center"/>
          </w:tcPr>
          <w:p w14:paraId="3678BAB3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993" w:type="pct"/>
            <w:gridSpan w:val="2"/>
            <w:tcBorders>
              <w:bottom w:val="single" w:sz="8" w:space="0" w:color="000000"/>
            </w:tcBorders>
            <w:vAlign w:val="center"/>
          </w:tcPr>
          <w:p w14:paraId="509F460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6000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094F8FE9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6000</w:t>
            </w:r>
          </w:p>
        </w:tc>
        <w:tc>
          <w:tcPr>
            <w:tcW w:w="983" w:type="pct"/>
            <w:gridSpan w:val="2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C5084AF" w14:textId="77777777" w:rsidR="00F07109" w:rsidRPr="00DC4256" w:rsidRDefault="00F07109" w:rsidP="007478C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100%</w:t>
            </w:r>
          </w:p>
        </w:tc>
      </w:tr>
    </w:tbl>
    <w:p w14:paraId="1BB2B75E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8780C" w14:textId="77777777" w:rsidR="00291450" w:rsidRDefault="00291450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31478C" w14:textId="036A854C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Таблица 3.2. Распределение дополнительно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полу и возрасту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600" w:firstRow="0" w:lastRow="0" w:firstColumn="0" w:lastColumn="0" w:noHBand="1" w:noVBand="1"/>
      </w:tblPr>
      <w:tblGrid>
        <w:gridCol w:w="1310"/>
        <w:gridCol w:w="950"/>
        <w:gridCol w:w="925"/>
        <w:gridCol w:w="967"/>
        <w:gridCol w:w="943"/>
        <w:gridCol w:w="968"/>
        <w:gridCol w:w="943"/>
        <w:gridCol w:w="720"/>
        <w:gridCol w:w="968"/>
        <w:gridCol w:w="925"/>
      </w:tblGrid>
      <w:tr w:rsidR="00F07109" w:rsidRPr="007A6B6F" w14:paraId="01AE01E6" w14:textId="77777777" w:rsidTr="00CD530F">
        <w:trPr>
          <w:trHeight w:val="285"/>
          <w:tblHeader/>
        </w:trPr>
        <w:tc>
          <w:tcPr>
            <w:tcW w:w="6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7929AC1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Пол/возраст</w:t>
            </w:r>
          </w:p>
        </w:tc>
        <w:tc>
          <w:tcPr>
            <w:tcW w:w="975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47B03C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ГС, чел.</w:t>
            </w:r>
          </w:p>
        </w:tc>
        <w:tc>
          <w:tcPr>
            <w:tcW w:w="993" w:type="pct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F40CAA2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ГС, %</w:t>
            </w:r>
          </w:p>
        </w:tc>
        <w:tc>
          <w:tcPr>
            <w:tcW w:w="1367" w:type="pct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3AA84B6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Доп. ВС, чел.</w:t>
            </w:r>
          </w:p>
        </w:tc>
        <w:tc>
          <w:tcPr>
            <w:tcW w:w="985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B22E7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Доп. ВС, %</w:t>
            </w:r>
          </w:p>
        </w:tc>
      </w:tr>
      <w:tr w:rsidR="00F07109" w:rsidRPr="007A6B6F" w14:paraId="2EE1754E" w14:textId="77777777" w:rsidTr="00CD530F">
        <w:trPr>
          <w:trHeight w:val="205"/>
          <w:tblHeader/>
        </w:trPr>
        <w:tc>
          <w:tcPr>
            <w:tcW w:w="6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8B8689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2B4EF2C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8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2481455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  <w:tc>
          <w:tcPr>
            <w:tcW w:w="5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240FC04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9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2110823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  <w:tc>
          <w:tcPr>
            <w:tcW w:w="5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271E2A9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9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6112CD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  <w:tc>
          <w:tcPr>
            <w:tcW w:w="37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BF2C7FF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BEF447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8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522B0B2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</w:tr>
      <w:tr w:rsidR="00F07109" w:rsidRPr="007A6B6F" w14:paraId="5696ABAE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A5E069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18 – 19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243036E9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1 591 65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3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68B750E0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1 457 345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BA67F1C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D6737E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1,42%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BD96860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E85E637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71DDC6C9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4200221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1,57%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AFEA89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1,43%</w:t>
            </w:r>
          </w:p>
        </w:tc>
      </w:tr>
      <w:tr w:rsidR="00F07109" w:rsidRPr="007A6B6F" w14:paraId="7FF82D7D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45119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20 – 24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0DC0D6D4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3 951 95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39FE37F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3 679 520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8B6CED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3,84%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82AA19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3,58%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687001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41C50F2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6D5A29C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701BDA4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3,86%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8D50A47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3,57%</w:t>
            </w:r>
          </w:p>
        </w:tc>
      </w:tr>
      <w:tr w:rsidR="00F07109" w:rsidRPr="007A6B6F" w14:paraId="1B618607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EF6239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25 – 29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73C082EA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3 925 64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8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3B6B3F39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3 929 631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C653D0F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3,82%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2E429A2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3,82%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61E2D1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EB52506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465A2435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B2BD49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3,86%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B87FF7F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3,86%</w:t>
            </w:r>
          </w:p>
        </w:tc>
      </w:tr>
      <w:tr w:rsidR="00F07109" w:rsidRPr="007A6B6F" w14:paraId="553345C5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75F7AAF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30 – 34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74F251A1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5 906 29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1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0F328753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6 051 978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07E3C1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5,74%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5D510E2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5,88%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9F57A9A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596D513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51D2958F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6C0673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5,71%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E4481C5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5,86%</w:t>
            </w:r>
          </w:p>
        </w:tc>
      </w:tr>
      <w:tr w:rsidR="00F07109" w:rsidRPr="007A6B6F" w14:paraId="48173314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B08834A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35 – 39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00A176D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6 265 62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1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4D59D2FA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6 557 759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9FFA0BC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6,09%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EC5F80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6,37%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BCA0DE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184F29A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345BA5BC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AF1E215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C7B0FBA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6,43%</w:t>
            </w:r>
          </w:p>
        </w:tc>
      </w:tr>
      <w:tr w:rsidR="00F07109" w:rsidRPr="007A6B6F" w14:paraId="3065DEA3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D0F5E4F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40 – 44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11A1C096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5 542 96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056603B3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5 915 839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5A8AF43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5,39%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35870E3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5,75%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2EF7C40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087E572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71E32E77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37A7242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5,43%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B7E1E85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5,71%</w:t>
            </w:r>
          </w:p>
        </w:tc>
      </w:tr>
      <w:tr w:rsidR="00F07109" w:rsidRPr="007A6B6F" w14:paraId="369E1B55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F1AD2A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45 – 49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311314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4 890 47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5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59C695A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5 349 738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C82857F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4,75%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6648573D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047B3FA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59D0381D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24059684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56C0FFC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4,71%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DADFBB5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5,14%</w:t>
            </w:r>
          </w:p>
        </w:tc>
      </w:tr>
      <w:tr w:rsidR="00F07109" w:rsidRPr="007A6B6F" w14:paraId="1E646CD4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A8B57C7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50 – 54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7EB36D91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4 270 06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0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447F52A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4 780 966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393B28D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4,15%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435C72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4,65%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E260DA5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64E62AB0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6D00812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76849A7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4,14%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6DE6F67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4,71%</w:t>
            </w:r>
          </w:p>
        </w:tc>
      </w:tr>
      <w:tr w:rsidR="00F07109" w:rsidRPr="007A6B6F" w14:paraId="406EC7D8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DAFD384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55 – 59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2D5221E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4 292 65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42EB888A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5 211 810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0E1E601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4,17%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5541A654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5,06%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296C8E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DA6C87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026683E9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1DF381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4,14%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B78B2C3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5,00%</w:t>
            </w:r>
          </w:p>
        </w:tc>
      </w:tr>
      <w:tr w:rsidR="00F07109" w:rsidRPr="007A6B6F" w14:paraId="5E5D825E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4F57D9C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60 - 64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08E0C934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4 492 87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1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3293895D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5 974 614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1097479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4,37%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2C62EEF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5,81%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8034CA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1A0ADF6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4C3E838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54948C9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4,43%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779FFF7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5,86%</w:t>
            </w:r>
          </w:p>
        </w:tc>
      </w:tr>
      <w:tr w:rsidR="00F07109" w:rsidRPr="007A6B6F" w14:paraId="129643E2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45F2F9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sz w:val="20"/>
                <w:szCs w:val="20"/>
              </w:rPr>
              <w:t>65 - 69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12B236E3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3 554 84</w:t>
            </w:r>
            <w:r w:rsidRPr="00CD530F">
              <w:rPr>
                <w:rFonts w:ascii="Times New Roman" w:hAnsi="Times New Roman" w:cs="Times New Roman"/>
                <w:color w:val="000000"/>
                <w:spacing w:val="7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tcFitText/>
            <w:vAlign w:val="center"/>
          </w:tcPr>
          <w:p w14:paraId="59F05351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5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5 305 108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3B934BF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32979ED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5,16%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9373A5D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6C6BD4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31582F2D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F1697C8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3,43%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0C9A39B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5,14%</w:t>
            </w:r>
          </w:p>
        </w:tc>
      </w:tr>
      <w:tr w:rsidR="00F07109" w:rsidRPr="007A6B6F" w14:paraId="79848BFB" w14:textId="77777777" w:rsidTr="00CD530F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9B6EF06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</w:t>
            </w:r>
          </w:p>
        </w:tc>
        <w:tc>
          <w:tcPr>
            <w:tcW w:w="97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9FC7C50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42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102 899 357</w:t>
            </w:r>
          </w:p>
        </w:tc>
        <w:tc>
          <w:tcPr>
            <w:tcW w:w="993" w:type="pct"/>
            <w:gridSpan w:val="2"/>
            <w:tcBorders>
              <w:bottom w:val="single" w:sz="8" w:space="0" w:color="000000"/>
            </w:tcBorders>
            <w:vAlign w:val="center"/>
          </w:tcPr>
          <w:p w14:paraId="1639FFAD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993" w:type="pct"/>
            <w:gridSpan w:val="2"/>
            <w:tcBorders>
              <w:bottom w:val="single" w:sz="8" w:space="0" w:color="000000"/>
            </w:tcBorders>
            <w:vAlign w:val="center"/>
          </w:tcPr>
          <w:p w14:paraId="4A1257EE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3CC41543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985" w:type="pct"/>
            <w:gridSpan w:val="2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9706FF9" w14:textId="77777777" w:rsidR="00F07109" w:rsidRPr="00DC4256" w:rsidRDefault="00F07109" w:rsidP="00CD530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42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100%</w:t>
            </w:r>
          </w:p>
        </w:tc>
      </w:tr>
    </w:tbl>
    <w:p w14:paraId="7ED73EF6" w14:textId="54100494" w:rsidR="00291450" w:rsidRDefault="00291450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EF35C" w14:textId="7A456A68" w:rsidR="00291450" w:rsidRDefault="00291450" w:rsidP="007478C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4F91C43" w14:textId="22975E0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>Таблица 3.3. Распределение выборочной совокупности по полу и возрасту.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600" w:firstRow="0" w:lastRow="0" w:firstColumn="0" w:lastColumn="0" w:noHBand="1" w:noVBand="1"/>
      </w:tblPr>
      <w:tblGrid>
        <w:gridCol w:w="1310"/>
        <w:gridCol w:w="950"/>
        <w:gridCol w:w="925"/>
        <w:gridCol w:w="967"/>
        <w:gridCol w:w="943"/>
        <w:gridCol w:w="968"/>
        <w:gridCol w:w="943"/>
        <w:gridCol w:w="720"/>
        <w:gridCol w:w="968"/>
        <w:gridCol w:w="925"/>
      </w:tblGrid>
      <w:tr w:rsidR="00F07109" w:rsidRPr="007A6B6F" w14:paraId="5744867D" w14:textId="77777777" w:rsidTr="00291450">
        <w:trPr>
          <w:trHeight w:val="285"/>
          <w:tblHeader/>
        </w:trPr>
        <w:tc>
          <w:tcPr>
            <w:tcW w:w="6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3BE35A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Пол/возраст</w:t>
            </w:r>
          </w:p>
        </w:tc>
        <w:tc>
          <w:tcPr>
            <w:tcW w:w="975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31CC5C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ГС, чел.</w:t>
            </w:r>
          </w:p>
        </w:tc>
        <w:tc>
          <w:tcPr>
            <w:tcW w:w="993" w:type="pct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1DCE83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ГС, %</w:t>
            </w:r>
          </w:p>
        </w:tc>
        <w:tc>
          <w:tcPr>
            <w:tcW w:w="1367" w:type="pct"/>
            <w:gridSpan w:val="3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2C48BC7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ВС, чел.</w:t>
            </w:r>
          </w:p>
        </w:tc>
        <w:tc>
          <w:tcPr>
            <w:tcW w:w="985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3311F4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ВС, %</w:t>
            </w:r>
          </w:p>
        </w:tc>
      </w:tr>
      <w:tr w:rsidR="00F07109" w:rsidRPr="007A6B6F" w14:paraId="74098288" w14:textId="77777777" w:rsidTr="00291450">
        <w:trPr>
          <w:trHeight w:val="205"/>
          <w:tblHeader/>
        </w:trPr>
        <w:tc>
          <w:tcPr>
            <w:tcW w:w="6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AE850A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D6C00B9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8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64870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  <w:tc>
          <w:tcPr>
            <w:tcW w:w="5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29E19B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9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64DAEF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  <w:tc>
          <w:tcPr>
            <w:tcW w:w="5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D3D1A3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9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C23481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  <w:tc>
          <w:tcPr>
            <w:tcW w:w="37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092206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0F10AA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Муж</w:t>
            </w:r>
          </w:p>
        </w:tc>
        <w:tc>
          <w:tcPr>
            <w:tcW w:w="48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A323AD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Жен</w:t>
            </w:r>
          </w:p>
        </w:tc>
      </w:tr>
      <w:tr w:rsidR="00F07109" w:rsidRPr="007A6B6F" w14:paraId="15E9148E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BE18F9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18 – 19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074F961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1 591 65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3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133E97B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1 457 34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34F6F1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965D23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23E9AC4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6C424C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6DC2A187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EBBB8B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1,39%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2A959DB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1,24%</w:t>
            </w:r>
          </w:p>
        </w:tc>
      </w:tr>
      <w:tr w:rsidR="00F07109" w:rsidRPr="007A6B6F" w14:paraId="5261BFE8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9C657F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20 – 24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39286F8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3 951 95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5F4C342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3 679 52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978FA3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3,37%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0124894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3,13%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1B2DBC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5A5641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64FD97C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FB57E6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3,43%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0BECA4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3,18%</w:t>
            </w:r>
          </w:p>
        </w:tc>
      </w:tr>
      <w:tr w:rsidR="00F07109" w:rsidRPr="007A6B6F" w14:paraId="0DCAB359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0C0C2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25 – 29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683A60E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3 925 64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8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22A51F2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3 929 63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3A8870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3,34%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63505D3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3,35%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D162DF4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6EDAAF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16C521A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3A89547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3,40%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73929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3,39%</w:t>
            </w:r>
          </w:p>
        </w:tc>
      </w:tr>
      <w:tr w:rsidR="00F07109" w:rsidRPr="007A6B6F" w14:paraId="74498084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4F1BA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30 – 34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59E5741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5 906 29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52A48C8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6 051 97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DB0B50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5,03%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F1E4D3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5,15%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8846E1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6B7FB2DB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1CFD613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F88275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5,10%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55B228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5,21%</w:t>
            </w:r>
          </w:p>
        </w:tc>
      </w:tr>
      <w:tr w:rsidR="00F07109" w:rsidRPr="007A6B6F" w14:paraId="6380C409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D44D7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35 – 39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65AD0F2B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6 265 62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3B2BDA4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6 557 75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C60F69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5,34%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EDFAAF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5,58%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5AE5F2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D8464E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1B20E6B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83EBAD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5,40%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991A55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5,66%</w:t>
            </w:r>
          </w:p>
        </w:tc>
      </w:tr>
      <w:tr w:rsidR="00F07109" w:rsidRPr="007A6B6F" w14:paraId="6A4C61D7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DED676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40 – 44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77A4EE5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5 542 96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0D57D56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5 915 83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DA3600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4,72%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FA7FDE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5,04%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AC46F7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0CF42AE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0E1DB1B7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43760E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4,79%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B8CF97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5,12%</w:t>
            </w:r>
          </w:p>
        </w:tc>
      </w:tr>
      <w:tr w:rsidR="00F07109" w:rsidRPr="007A6B6F" w14:paraId="7E1D5CB0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F5253B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45 – 49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6463634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4 890 47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5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53E5ABE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5 349 73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CFFE34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6FBFF7E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4,56%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2957D0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BEB67E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00FE501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752E17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4,22%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1A04FA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4,61%</w:t>
            </w:r>
          </w:p>
        </w:tc>
      </w:tr>
      <w:tr w:rsidR="00F07109" w:rsidRPr="007A6B6F" w14:paraId="21B25970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779B8A9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50 – 54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23ADFFF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4 270 06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0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6542698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4 780 96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FD700A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3,64%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6404794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4,07%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B06D4D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020921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6C91C04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E8AD6B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3,69%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F5BD97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4,16%</w:t>
            </w:r>
          </w:p>
        </w:tc>
      </w:tr>
      <w:tr w:rsidR="00F07109" w:rsidRPr="007A6B6F" w14:paraId="56466555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21DE1C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55 – 59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5F6C2D3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4 292 65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540F9C94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5 211 81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5F6AE6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38EBBE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4,44%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5CB763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982178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1ECCAAA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CBC5729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3,69%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0688F1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4,52%</w:t>
            </w:r>
          </w:p>
        </w:tc>
      </w:tr>
      <w:tr w:rsidR="00F07109" w:rsidRPr="007A6B6F" w14:paraId="357EDC88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5AA510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60 - 64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51F29F7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4 492 87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1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63DCFEC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5 974 61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0273B57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3,83%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6C1C35AB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5,09%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1143E2C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45E9C84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6CA759B4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B29420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3,90%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8D604B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5,18%</w:t>
            </w:r>
          </w:p>
        </w:tc>
      </w:tr>
      <w:tr w:rsidR="00F07109" w:rsidRPr="007A6B6F" w14:paraId="2C583C3E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EDF2C44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65 - 69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32B204E5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3 554 84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7272970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5 305 10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118356B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3,03%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08C60FE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4,52%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15DF0E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BF0C1A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5E41689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E5796D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3,04%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143AD3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4,57%</w:t>
            </w:r>
          </w:p>
        </w:tc>
      </w:tr>
      <w:tr w:rsidR="00F07109" w:rsidRPr="007A6B6F" w14:paraId="2CEC6DFE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00BF1A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70 - 74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7541CF4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9"/>
                <w:sz w:val="20"/>
                <w:szCs w:val="20"/>
              </w:rPr>
              <w:t>2 410 55</w:t>
            </w:r>
            <w:r w:rsidRPr="00291450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78B8F70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4 161 10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0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AE9E90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2,05%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A9D02B7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3,54%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47DEC3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4DDCBE1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28767C9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49556D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1,84%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03218C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3,18%</w:t>
            </w:r>
          </w:p>
        </w:tc>
      </w:tr>
      <w:tr w:rsidR="00F07109" w:rsidRPr="007A6B6F" w14:paraId="2A68FDDE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54486D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75 - 79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30F67AB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37"/>
                <w:sz w:val="20"/>
                <w:szCs w:val="20"/>
              </w:rPr>
              <w:t>889 75</w:t>
            </w:r>
            <w:r w:rsidRPr="0029145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0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7ACF962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1 815 64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8C11D4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38E14F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2CC773EB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7AB6C1B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5033081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50CA1639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0,67%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C3679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1,39%</w:t>
            </w:r>
          </w:p>
        </w:tc>
      </w:tr>
      <w:tr w:rsidR="00F07109" w:rsidRPr="007A6B6F" w14:paraId="3C796FD0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8DFFF8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80 - 84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645B65C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37"/>
                <w:sz w:val="20"/>
                <w:szCs w:val="20"/>
              </w:rPr>
              <w:t>889 98</w:t>
            </w:r>
            <w:r w:rsidRPr="0029145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215CDE9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2 461 37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02D4D38D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9C489A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43E0FBA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2922DA1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39153C1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EAFC7E6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894B891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1,88%</w:t>
            </w:r>
          </w:p>
        </w:tc>
      </w:tr>
      <w:tr w:rsidR="00F07109" w:rsidRPr="007A6B6F" w14:paraId="2B2A0864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9C34FF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sz w:val="20"/>
                <w:szCs w:val="20"/>
              </w:rPr>
              <w:t>85 и более</w:t>
            </w:r>
          </w:p>
        </w:tc>
        <w:tc>
          <w:tcPr>
            <w:tcW w:w="494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74DE67B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37"/>
                <w:sz w:val="20"/>
                <w:szCs w:val="20"/>
              </w:rPr>
              <w:t>428 91</w:t>
            </w:r>
            <w:r w:rsidRPr="0029145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tcFitText/>
            <w:vAlign w:val="center"/>
          </w:tcPr>
          <w:p w14:paraId="133D431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145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1 482 48</w:t>
            </w:r>
            <w:r w:rsidRPr="00291450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304406B3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0,37%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3CC1DB17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1,26%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73FEE7EE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0" w:type="pct"/>
            <w:tcBorders>
              <w:bottom w:val="single" w:sz="8" w:space="0" w:color="000000"/>
            </w:tcBorders>
            <w:vAlign w:val="center"/>
          </w:tcPr>
          <w:p w14:paraId="151488DA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4FD2E28B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vAlign w:val="center"/>
          </w:tcPr>
          <w:p w14:paraId="6849D60B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0,33%</w:t>
            </w:r>
          </w:p>
        </w:tc>
        <w:tc>
          <w:tcPr>
            <w:tcW w:w="481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A5653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1,13%</w:t>
            </w:r>
          </w:p>
        </w:tc>
      </w:tr>
      <w:tr w:rsidR="00F07109" w:rsidRPr="007A6B6F" w14:paraId="10B5B1E0" w14:textId="77777777" w:rsidTr="00291450">
        <w:trPr>
          <w:trHeight w:val="285"/>
          <w:tblHeader/>
        </w:trPr>
        <w:tc>
          <w:tcPr>
            <w:tcW w:w="68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690AA64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</w:t>
            </w:r>
          </w:p>
        </w:tc>
        <w:tc>
          <w:tcPr>
            <w:tcW w:w="97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6E56B6F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117439172</w:t>
            </w:r>
          </w:p>
        </w:tc>
        <w:tc>
          <w:tcPr>
            <w:tcW w:w="993" w:type="pct"/>
            <w:gridSpan w:val="2"/>
            <w:tcBorders>
              <w:bottom w:val="single" w:sz="8" w:space="0" w:color="000000"/>
            </w:tcBorders>
            <w:vAlign w:val="center"/>
          </w:tcPr>
          <w:p w14:paraId="5A576880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100%</w:t>
            </w:r>
          </w:p>
        </w:tc>
        <w:tc>
          <w:tcPr>
            <w:tcW w:w="993" w:type="pct"/>
            <w:gridSpan w:val="2"/>
            <w:tcBorders>
              <w:bottom w:val="single" w:sz="8" w:space="0" w:color="000000"/>
            </w:tcBorders>
            <w:vAlign w:val="center"/>
          </w:tcPr>
          <w:p w14:paraId="6650D4FC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6700</w:t>
            </w:r>
          </w:p>
        </w:tc>
        <w:tc>
          <w:tcPr>
            <w:tcW w:w="373" w:type="pct"/>
            <w:tcBorders>
              <w:bottom w:val="single" w:sz="8" w:space="0" w:color="000000"/>
            </w:tcBorders>
            <w:vAlign w:val="center"/>
          </w:tcPr>
          <w:p w14:paraId="4607A342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6700</w:t>
            </w:r>
          </w:p>
        </w:tc>
        <w:tc>
          <w:tcPr>
            <w:tcW w:w="985" w:type="pct"/>
            <w:gridSpan w:val="2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E0F0168" w14:textId="77777777" w:rsidR="00F07109" w:rsidRPr="007145F8" w:rsidRDefault="00F07109" w:rsidP="007478C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5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100%</w:t>
            </w:r>
          </w:p>
        </w:tc>
      </w:tr>
    </w:tbl>
    <w:p w14:paraId="25758F9B" w14:textId="77777777" w:rsidR="00F07109" w:rsidRPr="007A6B6F" w:rsidRDefault="00F07109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12EDC0" w14:textId="77777777" w:rsidR="00F07109" w:rsidRDefault="00F071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B6F">
        <w:rPr>
          <w:rFonts w:ascii="Times New Roman" w:hAnsi="Times New Roman" w:cs="Times New Roman"/>
          <w:sz w:val="24"/>
          <w:szCs w:val="24"/>
        </w:rPr>
        <w:t xml:space="preserve">Для возможности 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реконтакта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 с респондентов в последующих волнах исследования (</w:t>
      </w:r>
      <w:proofErr w:type="spellStart"/>
      <w:r w:rsidRPr="007A6B6F">
        <w:rPr>
          <w:rFonts w:ascii="Times New Roman" w:hAnsi="Times New Roman" w:cs="Times New Roman"/>
          <w:sz w:val="24"/>
          <w:szCs w:val="24"/>
        </w:rPr>
        <w:t>лонгитюд</w:t>
      </w:r>
      <w:proofErr w:type="spellEnd"/>
      <w:r w:rsidRPr="007A6B6F">
        <w:rPr>
          <w:rFonts w:ascii="Times New Roman" w:hAnsi="Times New Roman" w:cs="Times New Roman"/>
          <w:sz w:val="24"/>
          <w:szCs w:val="24"/>
        </w:rPr>
        <w:t xml:space="preserve">) в ходе опроса с согласия респондента собираются его контактные данные. </w:t>
      </w:r>
    </w:p>
    <w:p w14:paraId="33379A52" w14:textId="77777777" w:rsidR="00F07109" w:rsidRDefault="00F07109" w:rsidP="007478C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727FEC6" w14:textId="77777777" w:rsidR="00F07109" w:rsidRPr="00CC4306" w:rsidRDefault="00F07109" w:rsidP="007478CA">
      <w:pPr>
        <w:pStyle w:val="a0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>Техника проведения опроса и реализация выборки</w:t>
      </w:r>
    </w:p>
    <w:p w14:paraId="5465DA9B" w14:textId="77777777" w:rsidR="00F07109" w:rsidRDefault="00F07109" w:rsidP="007478CA">
      <w:pPr>
        <w:pStyle w:val="3"/>
        <w:numPr>
          <w:ilvl w:val="1"/>
          <w:numId w:val="16"/>
        </w:numPr>
        <w:ind w:left="1440"/>
        <w:rPr>
          <w:rStyle w:val="normaltextrun"/>
          <w:b w:val="0"/>
          <w:color w:val="000000"/>
          <w:sz w:val="28"/>
          <w:szCs w:val="28"/>
          <w:bdr w:val="none" w:sz="0" w:space="0" w:color="auto" w:frame="1"/>
        </w:rPr>
      </w:pPr>
      <w:r w:rsidRPr="00BD1307">
        <w:rPr>
          <w:rStyle w:val="normaltextrun"/>
          <w:color w:val="000000"/>
          <w:sz w:val="28"/>
          <w:szCs w:val="28"/>
          <w:bdr w:val="none" w:sz="0" w:space="0" w:color="auto" w:frame="1"/>
        </w:rPr>
        <w:t>Техника проведения опроса</w:t>
      </w:r>
    </w:p>
    <w:p w14:paraId="7D1FC87E" w14:textId="42859974" w:rsidR="003941E7" w:rsidRPr="00D72CFF" w:rsidRDefault="003941E7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Исследование осуществлялось методом формализованного интервью, при котором интервьюер, строго следуя тексту анкеты, устно</w:t>
      </w:r>
      <w:r w:rsidRPr="00D72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CFF">
        <w:rPr>
          <w:rFonts w:ascii="Times New Roman" w:hAnsi="Times New Roman" w:cs="Times New Roman"/>
          <w:sz w:val="24"/>
          <w:szCs w:val="24"/>
        </w:rPr>
        <w:t>задавал вопросы респонденту и собственноручно фиксировал ответы в анкете.</w:t>
      </w:r>
      <w:r w:rsidR="000C474C" w:rsidRPr="00D72CFF">
        <w:rPr>
          <w:rFonts w:ascii="Times New Roman" w:hAnsi="Times New Roman" w:cs="Times New Roman"/>
          <w:sz w:val="24"/>
          <w:szCs w:val="24"/>
        </w:rPr>
        <w:t xml:space="preserve"> Дневник на бумажном носителе разрешалось передавать в руки респонденту, при этом его заполнение должно было проходить в форме диалога, с уточнениями со стороны интервьюера.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Pr="00D72CFF">
        <w:rPr>
          <w:rFonts w:ascii="Times New Roman" w:hAnsi="Times New Roman" w:cs="Times New Roman"/>
          <w:sz w:val="24"/>
          <w:szCs w:val="24"/>
        </w:rPr>
        <w:t>Главной задачей интервьюера было выяснение подлинной, ничем не спровоцированной и никем не подсказанной позиции респондента.</w:t>
      </w:r>
    </w:p>
    <w:p w14:paraId="475B7452" w14:textId="47AA1033" w:rsidR="003941E7" w:rsidRPr="00D72CFF" w:rsidRDefault="003941E7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Организатор опроса в каждом населенном пункте определял улицы и начальную точку (</w:t>
      </w:r>
      <w:r w:rsidR="004D04D9" w:rsidRPr="00D72CFF">
        <w:rPr>
          <w:rFonts w:ascii="Times New Roman" w:hAnsi="Times New Roman" w:cs="Times New Roman"/>
          <w:sz w:val="24"/>
          <w:szCs w:val="24"/>
        </w:rPr>
        <w:t xml:space="preserve">улицу, </w:t>
      </w:r>
      <w:r w:rsidRPr="00D72CFF">
        <w:rPr>
          <w:rFonts w:ascii="Times New Roman" w:hAnsi="Times New Roman" w:cs="Times New Roman"/>
          <w:sz w:val="24"/>
          <w:szCs w:val="24"/>
        </w:rPr>
        <w:t>номер дом</w:t>
      </w:r>
      <w:r w:rsidR="004D04D9" w:rsidRPr="00D72CFF">
        <w:rPr>
          <w:rFonts w:ascii="Times New Roman" w:hAnsi="Times New Roman" w:cs="Times New Roman"/>
          <w:sz w:val="24"/>
          <w:szCs w:val="24"/>
        </w:rPr>
        <w:t>а</w:t>
      </w:r>
      <w:r w:rsidRPr="00D72CFF">
        <w:rPr>
          <w:rFonts w:ascii="Times New Roman" w:hAnsi="Times New Roman" w:cs="Times New Roman"/>
          <w:sz w:val="24"/>
          <w:szCs w:val="24"/>
        </w:rPr>
        <w:t>) маршрута (квадрат)</w:t>
      </w:r>
      <w:r w:rsidR="00E32E4E" w:rsidRPr="00D72CFF">
        <w:rPr>
          <w:rFonts w:ascii="Times New Roman" w:hAnsi="Times New Roman" w:cs="Times New Roman"/>
          <w:sz w:val="24"/>
          <w:szCs w:val="24"/>
        </w:rPr>
        <w:t>, соответствующую территории заданного избирательного участка</w:t>
      </w:r>
      <w:r w:rsidRPr="00D72CFF">
        <w:rPr>
          <w:rFonts w:ascii="Times New Roman" w:hAnsi="Times New Roman" w:cs="Times New Roman"/>
          <w:sz w:val="24"/>
          <w:szCs w:val="24"/>
        </w:rPr>
        <w:t>. Нежилые дома (производственные помещения, административные здания, школы</w:t>
      </w:r>
      <w:r w:rsidR="00E32E4E" w:rsidRPr="00D72CFF">
        <w:rPr>
          <w:rFonts w:ascii="Times New Roman" w:hAnsi="Times New Roman" w:cs="Times New Roman"/>
          <w:sz w:val="24"/>
          <w:szCs w:val="24"/>
        </w:rPr>
        <w:t>, больницы</w:t>
      </w:r>
      <w:r w:rsidRPr="00D72CFF">
        <w:rPr>
          <w:rFonts w:ascii="Times New Roman" w:hAnsi="Times New Roman" w:cs="Times New Roman"/>
          <w:sz w:val="24"/>
          <w:szCs w:val="24"/>
        </w:rPr>
        <w:t xml:space="preserve"> и т. п.) </w:t>
      </w:r>
      <w:r w:rsidR="00E32E4E" w:rsidRPr="00D72CFF">
        <w:rPr>
          <w:rFonts w:ascii="Times New Roman" w:hAnsi="Times New Roman" w:cs="Times New Roman"/>
          <w:sz w:val="24"/>
          <w:szCs w:val="24"/>
        </w:rPr>
        <w:t xml:space="preserve">и </w:t>
      </w:r>
      <w:r w:rsidRPr="00D72CFF">
        <w:rPr>
          <w:rFonts w:ascii="Times New Roman" w:hAnsi="Times New Roman" w:cs="Times New Roman"/>
          <w:sz w:val="24"/>
          <w:szCs w:val="24"/>
        </w:rPr>
        <w:t>в расчет не принимались. Если интервьюеру не удавалось выполнить задание на установленной улице, то он переходил на улицу, соседнюю заданной и входящую в закрепленный за ним квадрат.</w:t>
      </w:r>
    </w:p>
    <w:p w14:paraId="61EDBBC8" w14:textId="34B3ACA5" w:rsidR="00E32E4E" w:rsidRPr="00D72CFF" w:rsidRDefault="00DA4D1A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Установленные</w:t>
      </w:r>
      <w:r w:rsidR="003941E7" w:rsidRPr="00D72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CFF">
        <w:rPr>
          <w:rFonts w:ascii="Times New Roman" w:hAnsi="Times New Roman" w:cs="Times New Roman"/>
          <w:sz w:val="24"/>
          <w:szCs w:val="24"/>
        </w:rPr>
        <w:t>к</w:t>
      </w:r>
      <w:r w:rsidR="003941E7" w:rsidRPr="00D72CFF">
        <w:rPr>
          <w:rFonts w:ascii="Times New Roman" w:hAnsi="Times New Roman" w:cs="Times New Roman"/>
          <w:sz w:val="24"/>
          <w:szCs w:val="24"/>
        </w:rPr>
        <w:t xml:space="preserve">воты </w:t>
      </w:r>
      <w:r w:rsidR="004D04D9" w:rsidRPr="00D72CFF">
        <w:rPr>
          <w:rFonts w:ascii="Times New Roman" w:hAnsi="Times New Roman" w:cs="Times New Roman"/>
          <w:sz w:val="24"/>
          <w:szCs w:val="24"/>
        </w:rPr>
        <w:t xml:space="preserve">как правило </w:t>
      </w:r>
      <w:r w:rsidRPr="00D72CFF">
        <w:rPr>
          <w:rFonts w:ascii="Times New Roman" w:hAnsi="Times New Roman" w:cs="Times New Roman"/>
          <w:sz w:val="24"/>
          <w:szCs w:val="24"/>
        </w:rPr>
        <w:t>выбирались</w:t>
      </w:r>
      <w:r w:rsidR="003941E7" w:rsidRPr="00D72CFF">
        <w:rPr>
          <w:rFonts w:ascii="Times New Roman" w:hAnsi="Times New Roman" w:cs="Times New Roman"/>
          <w:sz w:val="24"/>
          <w:szCs w:val="24"/>
        </w:rPr>
        <w:t xml:space="preserve"> в соответствии с квотным заданием.</w:t>
      </w:r>
      <w:r w:rsidR="00E32E4E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4D04D9" w:rsidRPr="00D72CFF">
        <w:rPr>
          <w:rFonts w:ascii="Times New Roman" w:hAnsi="Times New Roman" w:cs="Times New Roman"/>
          <w:sz w:val="24"/>
          <w:szCs w:val="24"/>
        </w:rPr>
        <w:t>Но у</w:t>
      </w:r>
      <w:r w:rsidR="00E32E4E" w:rsidRPr="00D72CFF">
        <w:rPr>
          <w:rFonts w:ascii="Times New Roman" w:hAnsi="Times New Roman" w:cs="Times New Roman"/>
          <w:sz w:val="24"/>
          <w:szCs w:val="24"/>
        </w:rPr>
        <w:t xml:space="preserve"> части интервьюеров </w:t>
      </w:r>
      <w:r w:rsidR="00D05B5B" w:rsidRPr="00D72CFF">
        <w:rPr>
          <w:rFonts w:ascii="Times New Roman" w:hAnsi="Times New Roman" w:cs="Times New Roman"/>
          <w:sz w:val="24"/>
          <w:szCs w:val="24"/>
        </w:rPr>
        <w:t xml:space="preserve">вновь </w:t>
      </w:r>
      <w:r w:rsidR="00E32E4E" w:rsidRPr="00D72CFF">
        <w:rPr>
          <w:rFonts w:ascii="Times New Roman" w:hAnsi="Times New Roman" w:cs="Times New Roman"/>
          <w:sz w:val="24"/>
          <w:szCs w:val="24"/>
        </w:rPr>
        <w:t>возникали сложности с поиском респондентов возрастных категорий 75 и старше, особенно сложно было с категорией 85 и старше</w:t>
      </w:r>
      <w:r w:rsidR="001C0D03">
        <w:rPr>
          <w:rFonts w:ascii="Times New Roman" w:hAnsi="Times New Roman" w:cs="Times New Roman"/>
          <w:sz w:val="24"/>
          <w:szCs w:val="24"/>
        </w:rPr>
        <w:t>.</w:t>
      </w:r>
      <w:r w:rsidR="00E32E4E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1C0D03">
        <w:rPr>
          <w:rFonts w:ascii="Times New Roman" w:hAnsi="Times New Roman" w:cs="Times New Roman"/>
          <w:sz w:val="24"/>
          <w:szCs w:val="24"/>
        </w:rPr>
        <w:t xml:space="preserve">Также сложно достижимой оказалась категория </w:t>
      </w:r>
      <w:r w:rsidR="00D719D9">
        <w:rPr>
          <w:rFonts w:ascii="Times New Roman" w:hAnsi="Times New Roman" w:cs="Times New Roman"/>
          <w:sz w:val="24"/>
          <w:szCs w:val="24"/>
        </w:rPr>
        <w:t>30–34 лет</w:t>
      </w:r>
      <w:r w:rsidR="001C0D03">
        <w:rPr>
          <w:rFonts w:ascii="Times New Roman" w:hAnsi="Times New Roman" w:cs="Times New Roman"/>
          <w:sz w:val="24"/>
          <w:szCs w:val="24"/>
        </w:rPr>
        <w:t xml:space="preserve">, как мужчин, так и женщин, и мужчин в общем. </w:t>
      </w:r>
      <w:r w:rsidR="003941E7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E32E4E" w:rsidRPr="00D72CFF">
        <w:rPr>
          <w:rFonts w:ascii="Times New Roman" w:hAnsi="Times New Roman" w:cs="Times New Roman"/>
          <w:sz w:val="24"/>
          <w:szCs w:val="24"/>
        </w:rPr>
        <w:t>Тогда супервайзер принимал решение о замене квотного задания</w:t>
      </w:r>
      <w:r w:rsidR="007B0BF1" w:rsidRPr="00D72CFF">
        <w:rPr>
          <w:rFonts w:ascii="Times New Roman" w:hAnsi="Times New Roman" w:cs="Times New Roman"/>
          <w:sz w:val="24"/>
          <w:szCs w:val="24"/>
        </w:rPr>
        <w:t xml:space="preserve">, </w:t>
      </w:r>
      <w:r w:rsidR="00C015BF" w:rsidRPr="00D72CFF">
        <w:rPr>
          <w:rFonts w:ascii="Times New Roman" w:hAnsi="Times New Roman" w:cs="Times New Roman"/>
          <w:sz w:val="24"/>
          <w:szCs w:val="24"/>
        </w:rPr>
        <w:t>перераспределял задание</w:t>
      </w:r>
      <w:r w:rsidR="007B0BF1" w:rsidRPr="00D72CFF">
        <w:rPr>
          <w:rFonts w:ascii="Times New Roman" w:hAnsi="Times New Roman" w:cs="Times New Roman"/>
          <w:sz w:val="24"/>
          <w:szCs w:val="24"/>
        </w:rPr>
        <w:t>.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8A5305" w14:textId="0BB6B4CB" w:rsidR="003941E7" w:rsidRPr="00D72CFF" w:rsidRDefault="003941E7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В выбранной квартире</w:t>
      </w:r>
      <w:r w:rsidR="00FA476A" w:rsidRPr="00D72CFF">
        <w:rPr>
          <w:rFonts w:ascii="Times New Roman" w:hAnsi="Times New Roman" w:cs="Times New Roman"/>
          <w:sz w:val="24"/>
          <w:szCs w:val="24"/>
        </w:rPr>
        <w:t xml:space="preserve"> (домохозяйстве)</w:t>
      </w:r>
      <w:r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1C0D03">
        <w:rPr>
          <w:rFonts w:ascii="Times New Roman" w:hAnsi="Times New Roman" w:cs="Times New Roman"/>
          <w:sz w:val="24"/>
          <w:szCs w:val="24"/>
        </w:rPr>
        <w:t xml:space="preserve">проводили интервью </w:t>
      </w:r>
      <w:r w:rsidRPr="00D72CFF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1C0D03">
        <w:rPr>
          <w:rFonts w:ascii="Times New Roman" w:hAnsi="Times New Roman" w:cs="Times New Roman"/>
          <w:sz w:val="24"/>
          <w:szCs w:val="24"/>
        </w:rPr>
        <w:t xml:space="preserve">с </w:t>
      </w:r>
      <w:r w:rsidRPr="00D72CFF">
        <w:rPr>
          <w:rFonts w:ascii="Times New Roman" w:hAnsi="Times New Roman" w:cs="Times New Roman"/>
          <w:sz w:val="24"/>
          <w:szCs w:val="24"/>
        </w:rPr>
        <w:t>од</w:t>
      </w:r>
      <w:r w:rsidR="001C0D03">
        <w:rPr>
          <w:rFonts w:ascii="Times New Roman" w:hAnsi="Times New Roman" w:cs="Times New Roman"/>
          <w:sz w:val="24"/>
          <w:szCs w:val="24"/>
        </w:rPr>
        <w:t>ним</w:t>
      </w:r>
      <w:r w:rsidRPr="00D72CFF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1C0D03">
        <w:rPr>
          <w:rFonts w:ascii="Times New Roman" w:hAnsi="Times New Roman" w:cs="Times New Roman"/>
          <w:sz w:val="24"/>
          <w:szCs w:val="24"/>
        </w:rPr>
        <w:t>ом</w:t>
      </w:r>
      <w:r w:rsidRPr="00D72C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90611A" w14:textId="5486492F" w:rsidR="0071538B" w:rsidRPr="00D72CFF" w:rsidRDefault="0071538B" w:rsidP="007478CA">
      <w:pPr>
        <w:pStyle w:val="a5"/>
        <w:spacing w:line="360" w:lineRule="auto"/>
        <w:rPr>
          <w:sz w:val="24"/>
          <w:szCs w:val="24"/>
        </w:rPr>
      </w:pPr>
      <w:r w:rsidRPr="00D72CFF">
        <w:rPr>
          <w:sz w:val="24"/>
          <w:szCs w:val="24"/>
        </w:rPr>
        <w:t>Все интервьюеры были ознакомлены с правилами проведения опроса, в соответствии</w:t>
      </w:r>
      <w:r w:rsidR="009C45B6" w:rsidRPr="00D72CFF">
        <w:rPr>
          <w:sz w:val="24"/>
          <w:szCs w:val="24"/>
        </w:rPr>
        <w:t xml:space="preserve"> </w:t>
      </w:r>
      <w:r w:rsidRPr="00D72CFF">
        <w:rPr>
          <w:sz w:val="24"/>
          <w:szCs w:val="24"/>
        </w:rPr>
        <w:t>с которыми не допускается:</w:t>
      </w:r>
    </w:p>
    <w:p w14:paraId="41E9F2FE" w14:textId="77777777" w:rsidR="003941E7" w:rsidRPr="00D72CFF" w:rsidRDefault="00B4378C" w:rsidP="007478CA">
      <w:pPr>
        <w:widowControl w:val="0"/>
        <w:numPr>
          <w:ilvl w:val="0"/>
          <w:numId w:val="2"/>
        </w:numPr>
        <w:tabs>
          <w:tab w:val="clear" w:pos="10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в</w:t>
      </w:r>
      <w:r w:rsidR="003941E7" w:rsidRPr="00D72CFF">
        <w:rPr>
          <w:rFonts w:ascii="Times New Roman" w:hAnsi="Times New Roman" w:cs="Times New Roman"/>
          <w:sz w:val="24"/>
          <w:szCs w:val="24"/>
        </w:rPr>
        <w:t>ысказывать свое мнение в ходе интервью и навязывать его респонденту</w:t>
      </w:r>
      <w:r w:rsidRPr="00D72CFF">
        <w:rPr>
          <w:rFonts w:ascii="Times New Roman" w:hAnsi="Times New Roman" w:cs="Times New Roman"/>
          <w:sz w:val="24"/>
          <w:szCs w:val="24"/>
        </w:rPr>
        <w:t>;</w:t>
      </w:r>
    </w:p>
    <w:p w14:paraId="471BDE3A" w14:textId="792D4D63" w:rsidR="003941E7" w:rsidRPr="00D72CFF" w:rsidRDefault="003941E7" w:rsidP="007478CA">
      <w:pPr>
        <w:widowControl w:val="0"/>
        <w:numPr>
          <w:ilvl w:val="0"/>
          <w:numId w:val="2"/>
        </w:numPr>
        <w:tabs>
          <w:tab w:val="clear" w:pos="10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подсказывать ответы</w:t>
      </w:r>
      <w:r w:rsidR="00B4378C" w:rsidRPr="00D72CFF">
        <w:rPr>
          <w:rFonts w:ascii="Times New Roman" w:hAnsi="Times New Roman" w:cs="Times New Roman"/>
          <w:sz w:val="24"/>
          <w:szCs w:val="24"/>
        </w:rPr>
        <w:t>;</w:t>
      </w:r>
    </w:p>
    <w:p w14:paraId="300C57E2" w14:textId="77777777" w:rsidR="003941E7" w:rsidRPr="00D72CFF" w:rsidRDefault="00B4378C" w:rsidP="007478CA">
      <w:pPr>
        <w:widowControl w:val="0"/>
        <w:numPr>
          <w:ilvl w:val="0"/>
          <w:numId w:val="2"/>
        </w:numPr>
        <w:tabs>
          <w:tab w:val="clear" w:pos="10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о</w:t>
      </w:r>
      <w:r w:rsidR="003941E7" w:rsidRPr="00D72CFF">
        <w:rPr>
          <w:rFonts w:ascii="Times New Roman" w:hAnsi="Times New Roman" w:cs="Times New Roman"/>
          <w:sz w:val="24"/>
          <w:szCs w:val="24"/>
        </w:rPr>
        <w:t>прашивать своих знакомых или родственников</w:t>
      </w:r>
      <w:r w:rsidRPr="00D72CFF">
        <w:rPr>
          <w:rFonts w:ascii="Times New Roman" w:hAnsi="Times New Roman" w:cs="Times New Roman"/>
          <w:sz w:val="24"/>
          <w:szCs w:val="24"/>
        </w:rPr>
        <w:t>;</w:t>
      </w:r>
    </w:p>
    <w:p w14:paraId="6494538A" w14:textId="2659A5E3" w:rsidR="003941E7" w:rsidRPr="00D72CFF" w:rsidRDefault="00B4378C" w:rsidP="007478CA">
      <w:pPr>
        <w:widowControl w:val="0"/>
        <w:numPr>
          <w:ilvl w:val="0"/>
          <w:numId w:val="2"/>
        </w:numPr>
        <w:tabs>
          <w:tab w:val="clear" w:pos="10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о</w:t>
      </w:r>
      <w:r w:rsidR="003941E7" w:rsidRPr="00D72CFF">
        <w:rPr>
          <w:rFonts w:ascii="Times New Roman" w:hAnsi="Times New Roman" w:cs="Times New Roman"/>
          <w:sz w:val="24"/>
          <w:szCs w:val="24"/>
        </w:rPr>
        <w:t>прашивать респондентов, не зарегистрированных в данном городе (районе) или</w:t>
      </w:r>
      <w:r w:rsidR="009C45B6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3941E7" w:rsidRPr="00D72CFF">
        <w:rPr>
          <w:rFonts w:ascii="Times New Roman" w:hAnsi="Times New Roman" w:cs="Times New Roman"/>
          <w:sz w:val="24"/>
          <w:szCs w:val="24"/>
        </w:rPr>
        <w:t>пришедших в гости</w:t>
      </w:r>
      <w:r w:rsidRPr="00D72CFF">
        <w:rPr>
          <w:rFonts w:ascii="Times New Roman" w:hAnsi="Times New Roman" w:cs="Times New Roman"/>
          <w:sz w:val="24"/>
          <w:szCs w:val="24"/>
        </w:rPr>
        <w:t>;</w:t>
      </w:r>
    </w:p>
    <w:p w14:paraId="2955B831" w14:textId="6A3CA84D" w:rsidR="003941E7" w:rsidRPr="00D72CFF" w:rsidRDefault="00CD1A65" w:rsidP="007478CA">
      <w:pPr>
        <w:widowControl w:val="0"/>
        <w:numPr>
          <w:ilvl w:val="0"/>
          <w:numId w:val="2"/>
        </w:numPr>
        <w:tabs>
          <w:tab w:val="clear" w:pos="10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3941E7" w:rsidRPr="00D72CFF">
        <w:rPr>
          <w:rFonts w:ascii="Times New Roman" w:hAnsi="Times New Roman" w:cs="Times New Roman"/>
          <w:sz w:val="24"/>
          <w:szCs w:val="24"/>
        </w:rPr>
        <w:t>анкету на самостоятельное заполнение</w:t>
      </w:r>
      <w:r w:rsidR="00D05B5B" w:rsidRPr="00D72CFF">
        <w:rPr>
          <w:rFonts w:ascii="Times New Roman" w:hAnsi="Times New Roman" w:cs="Times New Roman"/>
          <w:sz w:val="24"/>
          <w:szCs w:val="24"/>
        </w:rPr>
        <w:t xml:space="preserve"> (дневник можно отдавать в руки, но при этом респондент должен проговаривать, что отмечает, интервьюер продолжает вести диалог)</w:t>
      </w:r>
      <w:r w:rsidR="00B4378C" w:rsidRPr="00D72CFF">
        <w:rPr>
          <w:rFonts w:ascii="Times New Roman" w:hAnsi="Times New Roman" w:cs="Times New Roman"/>
          <w:sz w:val="24"/>
          <w:szCs w:val="24"/>
        </w:rPr>
        <w:t>;</w:t>
      </w:r>
      <w:r w:rsidR="003941E7" w:rsidRPr="00D72C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E4A3ED" w14:textId="77777777" w:rsidR="003941E7" w:rsidRPr="00D72CFF" w:rsidRDefault="00B4378C" w:rsidP="007478CA">
      <w:pPr>
        <w:widowControl w:val="0"/>
        <w:numPr>
          <w:ilvl w:val="0"/>
          <w:numId w:val="2"/>
        </w:numPr>
        <w:tabs>
          <w:tab w:val="clear" w:pos="10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о</w:t>
      </w:r>
      <w:r w:rsidR="003941E7" w:rsidRPr="00D72CFF">
        <w:rPr>
          <w:rFonts w:ascii="Times New Roman" w:hAnsi="Times New Roman" w:cs="Times New Roman"/>
          <w:sz w:val="24"/>
          <w:szCs w:val="24"/>
        </w:rPr>
        <w:t>прашивать вместо респондента его родственников</w:t>
      </w:r>
      <w:r w:rsidRPr="00D72CFF">
        <w:rPr>
          <w:rFonts w:ascii="Times New Roman" w:hAnsi="Times New Roman" w:cs="Times New Roman"/>
          <w:sz w:val="24"/>
          <w:szCs w:val="24"/>
        </w:rPr>
        <w:t>;</w:t>
      </w:r>
    </w:p>
    <w:p w14:paraId="0E71B768" w14:textId="41E80F80" w:rsidR="003941E7" w:rsidRDefault="00B4378C" w:rsidP="007478CA">
      <w:pPr>
        <w:widowControl w:val="0"/>
        <w:numPr>
          <w:ilvl w:val="0"/>
          <w:numId w:val="2"/>
        </w:numPr>
        <w:tabs>
          <w:tab w:val="clear" w:pos="106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о</w:t>
      </w:r>
      <w:r w:rsidR="003941E7" w:rsidRPr="00D72CFF">
        <w:rPr>
          <w:rFonts w:ascii="Times New Roman" w:hAnsi="Times New Roman" w:cs="Times New Roman"/>
          <w:sz w:val="24"/>
          <w:szCs w:val="24"/>
        </w:rPr>
        <w:t>прашивать несколько человек в одной квартире</w:t>
      </w:r>
      <w:r w:rsidR="00E32E4E" w:rsidRPr="00D72CFF">
        <w:rPr>
          <w:rFonts w:ascii="Times New Roman" w:hAnsi="Times New Roman" w:cs="Times New Roman"/>
          <w:sz w:val="24"/>
          <w:szCs w:val="24"/>
        </w:rPr>
        <w:t xml:space="preserve"> (домохозяйстве)</w:t>
      </w:r>
      <w:r w:rsidR="003941E7" w:rsidRPr="00D72CFF">
        <w:rPr>
          <w:rFonts w:ascii="Times New Roman" w:hAnsi="Times New Roman" w:cs="Times New Roman"/>
          <w:sz w:val="24"/>
          <w:szCs w:val="24"/>
        </w:rPr>
        <w:t>.</w:t>
      </w:r>
    </w:p>
    <w:p w14:paraId="2ACB48F1" w14:textId="28846222" w:rsidR="00B62293" w:rsidRDefault="00B62293" w:rsidP="007478CA">
      <w:pPr>
        <w:pStyle w:val="Iauiue"/>
        <w:widowControl/>
        <w:tabs>
          <w:tab w:val="left" w:pos="1080"/>
        </w:tabs>
        <w:spacing w:line="360" w:lineRule="auto"/>
        <w:ind w:firstLine="709"/>
        <w:jc w:val="both"/>
        <w:rPr>
          <w:sz w:val="24"/>
          <w:szCs w:val="24"/>
        </w:rPr>
      </w:pPr>
      <w:r w:rsidRPr="00DB4C44">
        <w:rPr>
          <w:sz w:val="24"/>
          <w:szCs w:val="24"/>
        </w:rPr>
        <w:lastRenderedPageBreak/>
        <w:t xml:space="preserve">Фиксация ответов проводилась на планшете (кроме части с дневником) в шаблоне на платформе </w:t>
      </w:r>
      <w:proofErr w:type="spellStart"/>
      <w:r w:rsidRPr="00DB4C44">
        <w:rPr>
          <w:sz w:val="24"/>
          <w:szCs w:val="24"/>
        </w:rPr>
        <w:t>SimpleForms</w:t>
      </w:r>
      <w:proofErr w:type="spellEnd"/>
      <w:r w:rsidRPr="00DB4C44">
        <w:rPr>
          <w:sz w:val="24"/>
          <w:szCs w:val="24"/>
        </w:rPr>
        <w:t>.</w:t>
      </w:r>
    </w:p>
    <w:p w14:paraId="5E938787" w14:textId="77777777" w:rsidR="003941E7" w:rsidRPr="00291450" w:rsidRDefault="00B4378C" w:rsidP="00CD530F">
      <w:pPr>
        <w:pStyle w:val="3"/>
        <w:numPr>
          <w:ilvl w:val="1"/>
          <w:numId w:val="16"/>
        </w:numPr>
        <w:spacing w:before="240"/>
        <w:ind w:left="1440"/>
        <w:rPr>
          <w:rStyle w:val="normaltextrun"/>
          <w:color w:val="000000"/>
          <w:sz w:val="28"/>
          <w:szCs w:val="28"/>
          <w:bdr w:val="none" w:sz="0" w:space="0" w:color="auto" w:frame="1"/>
        </w:rPr>
      </w:pPr>
      <w:r w:rsidRPr="00291450">
        <w:rPr>
          <w:rStyle w:val="normaltextrun"/>
          <w:color w:val="000000"/>
          <w:sz w:val="28"/>
          <w:szCs w:val="28"/>
          <w:bdr w:val="none" w:sz="0" w:space="0" w:color="auto" w:frame="1"/>
        </w:rPr>
        <w:t>Реализация выборки</w:t>
      </w:r>
    </w:p>
    <w:p w14:paraId="7BB1EF8C" w14:textId="584BCA6B" w:rsidR="007C4238" w:rsidRPr="00D72CFF" w:rsidRDefault="002B5809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Всего опрошен</w:t>
      </w:r>
      <w:r w:rsidR="00E406A7" w:rsidRPr="00D72CFF">
        <w:rPr>
          <w:rFonts w:ascii="Times New Roman" w:hAnsi="Times New Roman" w:cs="Times New Roman"/>
          <w:sz w:val="24"/>
          <w:szCs w:val="24"/>
        </w:rPr>
        <w:t>о</w:t>
      </w:r>
      <w:r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E406A7" w:rsidRPr="00D72CFF">
        <w:rPr>
          <w:rFonts w:ascii="Times New Roman" w:hAnsi="Times New Roman" w:cs="Times New Roman"/>
          <w:sz w:val="24"/>
          <w:szCs w:val="24"/>
        </w:rPr>
        <w:t>6</w:t>
      </w:r>
      <w:r w:rsidR="001C0D03">
        <w:rPr>
          <w:rFonts w:ascii="Times New Roman" w:hAnsi="Times New Roman" w:cs="Times New Roman"/>
          <w:sz w:val="24"/>
          <w:szCs w:val="24"/>
        </w:rPr>
        <w:t>757</w:t>
      </w:r>
      <w:r w:rsidRPr="00D72CFF">
        <w:rPr>
          <w:rFonts w:ascii="Times New Roman" w:hAnsi="Times New Roman" w:cs="Times New Roman"/>
          <w:sz w:val="24"/>
          <w:szCs w:val="24"/>
        </w:rPr>
        <w:t xml:space="preserve"> респондент</w:t>
      </w:r>
      <w:r w:rsidR="00E406A7" w:rsidRPr="00D72CFF">
        <w:rPr>
          <w:rFonts w:ascii="Times New Roman" w:hAnsi="Times New Roman" w:cs="Times New Roman"/>
          <w:sz w:val="24"/>
          <w:szCs w:val="24"/>
        </w:rPr>
        <w:t>ов</w:t>
      </w:r>
      <w:r w:rsidR="00902339" w:rsidRPr="00D72CFF">
        <w:rPr>
          <w:rFonts w:ascii="Times New Roman" w:hAnsi="Times New Roman" w:cs="Times New Roman"/>
          <w:sz w:val="24"/>
          <w:szCs w:val="24"/>
        </w:rPr>
        <w:t>.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 Количество результативных анкет превышает заданное на </w:t>
      </w:r>
      <w:r w:rsidR="001C0D03">
        <w:rPr>
          <w:rFonts w:ascii="Times New Roman" w:hAnsi="Times New Roman" w:cs="Times New Roman"/>
          <w:sz w:val="24"/>
          <w:szCs w:val="24"/>
        </w:rPr>
        <w:t>57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 интервью. </w:t>
      </w:r>
      <w:r w:rsidR="00C42D45" w:rsidRPr="00D72CFF">
        <w:rPr>
          <w:rFonts w:ascii="Times New Roman" w:hAnsi="Times New Roman" w:cs="Times New Roman"/>
          <w:sz w:val="24"/>
          <w:szCs w:val="24"/>
        </w:rPr>
        <w:t>Основной причиной набора сверх квотного задания является то, что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 респонденты, участвующие в первых </w:t>
      </w:r>
      <w:r w:rsidR="001C0D03">
        <w:rPr>
          <w:rFonts w:ascii="Times New Roman" w:hAnsi="Times New Roman" w:cs="Times New Roman"/>
          <w:sz w:val="24"/>
          <w:szCs w:val="24"/>
        </w:rPr>
        <w:t>3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 волнах, не сразу выходили на связь</w:t>
      </w:r>
      <w:r w:rsidR="00C42D45" w:rsidRPr="00D72CFF">
        <w:rPr>
          <w:rFonts w:ascii="Times New Roman" w:hAnsi="Times New Roman" w:cs="Times New Roman"/>
          <w:sz w:val="24"/>
          <w:szCs w:val="24"/>
        </w:rPr>
        <w:t>. В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 некоторых случаях интервьюеры уже закрыли ну</w:t>
      </w:r>
      <w:r w:rsidR="00C42D45" w:rsidRPr="00D72CFF">
        <w:rPr>
          <w:rFonts w:ascii="Times New Roman" w:hAnsi="Times New Roman" w:cs="Times New Roman"/>
          <w:sz w:val="24"/>
          <w:szCs w:val="24"/>
        </w:rPr>
        <w:t>ж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ные квоты, проведя интервью с первично участвующим, но </w:t>
      </w:r>
      <w:r w:rsidR="00C42D45" w:rsidRPr="00D72CFF">
        <w:rPr>
          <w:rFonts w:ascii="Times New Roman" w:hAnsi="Times New Roman" w:cs="Times New Roman"/>
          <w:sz w:val="24"/>
          <w:szCs w:val="24"/>
        </w:rPr>
        <w:t>поскольку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238" w:rsidRPr="00D72CFF">
        <w:rPr>
          <w:rFonts w:ascii="Times New Roman" w:hAnsi="Times New Roman" w:cs="Times New Roman"/>
          <w:sz w:val="24"/>
          <w:szCs w:val="24"/>
        </w:rPr>
        <w:t>лонгитюд</w:t>
      </w:r>
      <w:proofErr w:type="spellEnd"/>
      <w:r w:rsidR="007C4238" w:rsidRPr="00D72CFF">
        <w:rPr>
          <w:rFonts w:ascii="Times New Roman" w:hAnsi="Times New Roman" w:cs="Times New Roman"/>
          <w:sz w:val="24"/>
          <w:szCs w:val="24"/>
        </w:rPr>
        <w:t xml:space="preserve"> в приоритете – часто принималось решение согласившихся к участию повторно респондент</w:t>
      </w:r>
      <w:r w:rsidR="00E2636E" w:rsidRPr="00D72CFF">
        <w:rPr>
          <w:rFonts w:ascii="Times New Roman" w:hAnsi="Times New Roman" w:cs="Times New Roman"/>
          <w:sz w:val="24"/>
          <w:szCs w:val="24"/>
        </w:rPr>
        <w:t xml:space="preserve">ов </w:t>
      </w:r>
      <w:r w:rsidR="007C4238" w:rsidRPr="00D72CFF">
        <w:rPr>
          <w:rFonts w:ascii="Times New Roman" w:hAnsi="Times New Roman" w:cs="Times New Roman"/>
          <w:sz w:val="24"/>
          <w:szCs w:val="24"/>
        </w:rPr>
        <w:t>также опросить, таки</w:t>
      </w:r>
      <w:r w:rsidR="00E2636E" w:rsidRPr="00D72CFF">
        <w:rPr>
          <w:rFonts w:ascii="Times New Roman" w:hAnsi="Times New Roman" w:cs="Times New Roman"/>
          <w:sz w:val="24"/>
          <w:szCs w:val="24"/>
        </w:rPr>
        <w:t>м</w:t>
      </w:r>
      <w:r w:rsidR="007C4238" w:rsidRPr="00D72CFF">
        <w:rPr>
          <w:rFonts w:ascii="Times New Roman" w:hAnsi="Times New Roman" w:cs="Times New Roman"/>
          <w:sz w:val="24"/>
          <w:szCs w:val="24"/>
        </w:rPr>
        <w:t xml:space="preserve"> о</w:t>
      </w:r>
      <w:r w:rsidR="00C42D45" w:rsidRPr="00D72CFF">
        <w:rPr>
          <w:rFonts w:ascii="Times New Roman" w:hAnsi="Times New Roman" w:cs="Times New Roman"/>
          <w:sz w:val="24"/>
          <w:szCs w:val="24"/>
        </w:rPr>
        <w:t>б</w:t>
      </w:r>
      <w:r w:rsidR="007C4238" w:rsidRPr="00D72CFF">
        <w:rPr>
          <w:rFonts w:ascii="Times New Roman" w:hAnsi="Times New Roman" w:cs="Times New Roman"/>
          <w:sz w:val="24"/>
          <w:szCs w:val="24"/>
        </w:rPr>
        <w:t>разом количество увеличивалось сверх нео</w:t>
      </w:r>
      <w:r w:rsidR="00C42D45" w:rsidRPr="00D72CFF">
        <w:rPr>
          <w:rFonts w:ascii="Times New Roman" w:hAnsi="Times New Roman" w:cs="Times New Roman"/>
          <w:sz w:val="24"/>
          <w:szCs w:val="24"/>
        </w:rPr>
        <w:t>б</w:t>
      </w:r>
      <w:r w:rsidR="007C4238" w:rsidRPr="00D72CFF">
        <w:rPr>
          <w:rFonts w:ascii="Times New Roman" w:hAnsi="Times New Roman" w:cs="Times New Roman"/>
          <w:sz w:val="24"/>
          <w:szCs w:val="24"/>
        </w:rPr>
        <w:t>ходимого.</w:t>
      </w:r>
    </w:p>
    <w:p w14:paraId="1078A180" w14:textId="65F71642" w:rsidR="00D05B5B" w:rsidRPr="007331AE" w:rsidRDefault="006260B8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72CFF">
        <w:rPr>
          <w:rFonts w:ascii="Times New Roman" w:hAnsi="Times New Roman" w:cs="Times New Roman"/>
          <w:sz w:val="24"/>
          <w:szCs w:val="24"/>
        </w:rPr>
        <w:t xml:space="preserve">Время проведения интервью </w:t>
      </w:r>
      <w:r w:rsidRPr="007331AE">
        <w:rPr>
          <w:rFonts w:ascii="Times New Roman" w:hAnsi="Times New Roman" w:cs="Times New Roman"/>
          <w:sz w:val="24"/>
          <w:szCs w:val="24"/>
        </w:rPr>
        <w:t>ва</w:t>
      </w:r>
      <w:r w:rsidRPr="006532E3">
        <w:rPr>
          <w:rFonts w:ascii="Times New Roman" w:hAnsi="Times New Roman" w:cs="Times New Roman"/>
          <w:sz w:val="24"/>
          <w:szCs w:val="24"/>
        </w:rPr>
        <w:t xml:space="preserve">рьировалось от </w:t>
      </w:r>
      <w:r w:rsidR="00F553CD" w:rsidRPr="006532E3">
        <w:rPr>
          <w:rFonts w:ascii="Times New Roman" w:hAnsi="Times New Roman" w:cs="Times New Roman"/>
          <w:sz w:val="24"/>
          <w:szCs w:val="24"/>
        </w:rPr>
        <w:t>2</w:t>
      </w:r>
      <w:r w:rsidR="007331AE" w:rsidRPr="006532E3">
        <w:rPr>
          <w:rFonts w:ascii="Times New Roman" w:hAnsi="Times New Roman" w:cs="Times New Roman"/>
          <w:sz w:val="24"/>
          <w:szCs w:val="24"/>
        </w:rPr>
        <w:t>6</w:t>
      </w:r>
      <w:r w:rsidRPr="006532E3">
        <w:rPr>
          <w:rFonts w:ascii="Times New Roman" w:hAnsi="Times New Roman" w:cs="Times New Roman"/>
          <w:sz w:val="24"/>
          <w:szCs w:val="24"/>
        </w:rPr>
        <w:t xml:space="preserve"> минут до</w:t>
      </w:r>
      <w:r w:rsidR="00143D6B" w:rsidRPr="006532E3">
        <w:rPr>
          <w:rFonts w:ascii="Times New Roman" w:hAnsi="Times New Roman" w:cs="Times New Roman"/>
          <w:sz w:val="24"/>
          <w:szCs w:val="24"/>
        </w:rPr>
        <w:t xml:space="preserve"> 2 часов</w:t>
      </w:r>
      <w:r w:rsidRPr="006532E3">
        <w:rPr>
          <w:rFonts w:ascii="Times New Roman" w:hAnsi="Times New Roman" w:cs="Times New Roman"/>
          <w:sz w:val="24"/>
          <w:szCs w:val="24"/>
        </w:rPr>
        <w:t xml:space="preserve"> </w:t>
      </w:r>
      <w:r w:rsidR="006532E3" w:rsidRPr="006532E3">
        <w:rPr>
          <w:rFonts w:ascii="Times New Roman" w:hAnsi="Times New Roman" w:cs="Times New Roman"/>
          <w:sz w:val="24"/>
          <w:szCs w:val="24"/>
        </w:rPr>
        <w:t xml:space="preserve">01 </w:t>
      </w:r>
      <w:r w:rsidRPr="006532E3">
        <w:rPr>
          <w:rFonts w:ascii="Times New Roman" w:hAnsi="Times New Roman" w:cs="Times New Roman"/>
          <w:sz w:val="24"/>
          <w:szCs w:val="24"/>
        </w:rPr>
        <w:t xml:space="preserve">минут, </w:t>
      </w:r>
      <w:r w:rsidR="00AC7ED4" w:rsidRPr="006532E3">
        <w:rPr>
          <w:rFonts w:ascii="Times New Roman" w:hAnsi="Times New Roman" w:cs="Times New Roman"/>
          <w:sz w:val="24"/>
          <w:szCs w:val="24"/>
        </w:rPr>
        <w:t>наиболее распространенное</w:t>
      </w:r>
      <w:r w:rsidRPr="006532E3">
        <w:rPr>
          <w:rFonts w:ascii="Times New Roman" w:hAnsi="Times New Roman" w:cs="Times New Roman"/>
          <w:sz w:val="24"/>
          <w:szCs w:val="24"/>
        </w:rPr>
        <w:t xml:space="preserve"> </w:t>
      </w:r>
      <w:r w:rsidR="00F366F3" w:rsidRPr="006532E3">
        <w:rPr>
          <w:rFonts w:ascii="Times New Roman" w:hAnsi="Times New Roman" w:cs="Times New Roman"/>
          <w:sz w:val="24"/>
          <w:szCs w:val="24"/>
        </w:rPr>
        <w:t>–</w:t>
      </w:r>
      <w:r w:rsidR="00E73670">
        <w:rPr>
          <w:rFonts w:ascii="Times New Roman" w:hAnsi="Times New Roman" w:cs="Times New Roman"/>
          <w:sz w:val="24"/>
          <w:szCs w:val="24"/>
        </w:rPr>
        <w:t xml:space="preserve"> </w:t>
      </w:r>
      <w:r w:rsidR="00D719D9" w:rsidRPr="006532E3">
        <w:rPr>
          <w:rFonts w:ascii="Times New Roman" w:hAnsi="Times New Roman" w:cs="Times New Roman"/>
          <w:sz w:val="24"/>
          <w:szCs w:val="24"/>
        </w:rPr>
        <w:t>50–60 минут</w:t>
      </w:r>
      <w:r w:rsidR="00E406A7" w:rsidRPr="006532E3">
        <w:rPr>
          <w:rFonts w:ascii="Times New Roman" w:hAnsi="Times New Roman" w:cs="Times New Roman"/>
          <w:sz w:val="24"/>
          <w:szCs w:val="24"/>
        </w:rPr>
        <w:t xml:space="preserve">. </w:t>
      </w:r>
      <w:r w:rsidR="00D05B5B" w:rsidRPr="006532E3">
        <w:rPr>
          <w:rFonts w:ascii="Times New Roman" w:hAnsi="Times New Roman" w:cs="Times New Roman"/>
          <w:sz w:val="24"/>
          <w:szCs w:val="24"/>
        </w:rPr>
        <w:t>В</w:t>
      </w:r>
      <w:r w:rsidR="00C0778A" w:rsidRPr="006532E3">
        <w:rPr>
          <w:rFonts w:ascii="Times New Roman" w:hAnsi="Times New Roman" w:cs="Times New Roman"/>
          <w:sz w:val="24"/>
          <w:szCs w:val="24"/>
        </w:rPr>
        <w:t xml:space="preserve"> </w:t>
      </w:r>
      <w:r w:rsidR="007331AE" w:rsidRPr="006532E3">
        <w:rPr>
          <w:rFonts w:ascii="Times New Roman" w:hAnsi="Times New Roman" w:cs="Times New Roman"/>
          <w:sz w:val="24"/>
          <w:szCs w:val="24"/>
        </w:rPr>
        <w:t>четвертой</w:t>
      </w:r>
      <w:r w:rsidR="00C0778A" w:rsidRPr="006532E3">
        <w:rPr>
          <w:rFonts w:ascii="Times New Roman" w:hAnsi="Times New Roman" w:cs="Times New Roman"/>
          <w:sz w:val="24"/>
          <w:szCs w:val="24"/>
        </w:rPr>
        <w:t xml:space="preserve"> </w:t>
      </w:r>
      <w:r w:rsidR="00D05B5B" w:rsidRPr="006532E3">
        <w:rPr>
          <w:rFonts w:ascii="Times New Roman" w:hAnsi="Times New Roman" w:cs="Times New Roman"/>
          <w:sz w:val="24"/>
          <w:szCs w:val="24"/>
        </w:rPr>
        <w:t xml:space="preserve">волне </w:t>
      </w:r>
      <w:r w:rsidR="00B83E4D" w:rsidRPr="006532E3">
        <w:rPr>
          <w:rFonts w:ascii="Times New Roman" w:hAnsi="Times New Roman" w:cs="Times New Roman"/>
          <w:sz w:val="24"/>
          <w:szCs w:val="24"/>
        </w:rPr>
        <w:t>средня</w:t>
      </w:r>
      <w:r w:rsidR="00D05B5B" w:rsidRPr="006532E3">
        <w:rPr>
          <w:rFonts w:ascii="Times New Roman" w:hAnsi="Times New Roman" w:cs="Times New Roman"/>
          <w:sz w:val="24"/>
          <w:szCs w:val="24"/>
        </w:rPr>
        <w:t xml:space="preserve">я длительность интервью </w:t>
      </w:r>
      <w:r w:rsidR="007331AE" w:rsidRPr="006532E3">
        <w:rPr>
          <w:rFonts w:ascii="Times New Roman" w:hAnsi="Times New Roman" w:cs="Times New Roman"/>
          <w:sz w:val="24"/>
          <w:szCs w:val="24"/>
        </w:rPr>
        <w:t>самая большая.</w:t>
      </w:r>
      <w:r w:rsidR="00D05B5B" w:rsidRPr="006532E3">
        <w:rPr>
          <w:rFonts w:ascii="Times New Roman" w:hAnsi="Times New Roman" w:cs="Times New Roman"/>
          <w:sz w:val="24"/>
          <w:szCs w:val="24"/>
        </w:rPr>
        <w:t xml:space="preserve"> </w:t>
      </w:r>
      <w:r w:rsidR="0015728C" w:rsidRPr="006532E3">
        <w:rPr>
          <w:rFonts w:ascii="Times New Roman" w:hAnsi="Times New Roman" w:cs="Times New Roman"/>
          <w:sz w:val="24"/>
          <w:szCs w:val="24"/>
        </w:rPr>
        <w:t>Было добавлено довольно много вопросов, при этом количество переменных увеличилось до</w:t>
      </w:r>
      <w:r w:rsidR="006532E3" w:rsidRPr="006532E3">
        <w:rPr>
          <w:rFonts w:ascii="Times New Roman" w:hAnsi="Times New Roman" w:cs="Times New Roman"/>
          <w:sz w:val="24"/>
          <w:szCs w:val="24"/>
        </w:rPr>
        <w:t xml:space="preserve"> 1041</w:t>
      </w:r>
      <w:r w:rsidR="0015728C" w:rsidRPr="006532E3">
        <w:rPr>
          <w:rFonts w:ascii="Times New Roman" w:hAnsi="Times New Roman" w:cs="Times New Roman"/>
          <w:sz w:val="24"/>
          <w:szCs w:val="24"/>
        </w:rPr>
        <w:t xml:space="preserve"> (в волне </w:t>
      </w:r>
      <w:proofErr w:type="gramStart"/>
      <w:r w:rsidR="00E73670" w:rsidRPr="006532E3">
        <w:rPr>
          <w:rFonts w:ascii="Times New Roman" w:hAnsi="Times New Roman" w:cs="Times New Roman"/>
          <w:sz w:val="24"/>
          <w:szCs w:val="24"/>
        </w:rPr>
        <w:t>3</w:t>
      </w:r>
      <w:r w:rsidR="007B6A4F">
        <w:rPr>
          <w:rFonts w:ascii="Times New Roman" w:hAnsi="Times New Roman" w:cs="Times New Roman"/>
          <w:sz w:val="24"/>
          <w:szCs w:val="24"/>
        </w:rPr>
        <w:t xml:space="preserve"> </w:t>
      </w:r>
      <w:r w:rsidR="00E73670">
        <w:rPr>
          <w:rFonts w:ascii="Times New Roman" w:hAnsi="Times New Roman" w:cs="Times New Roman"/>
          <w:sz w:val="24"/>
          <w:szCs w:val="24"/>
        </w:rPr>
        <w:t>–</w:t>
      </w:r>
      <w:r w:rsidR="007B6A4F">
        <w:rPr>
          <w:rFonts w:ascii="Times New Roman" w:hAnsi="Times New Roman" w:cs="Times New Roman"/>
          <w:sz w:val="24"/>
          <w:szCs w:val="24"/>
        </w:rPr>
        <w:t xml:space="preserve"> </w:t>
      </w:r>
      <w:r w:rsidR="00E73670">
        <w:rPr>
          <w:rFonts w:ascii="Times New Roman" w:hAnsi="Times New Roman" w:cs="Times New Roman"/>
          <w:sz w:val="24"/>
          <w:szCs w:val="24"/>
        </w:rPr>
        <w:t>806</w:t>
      </w:r>
      <w:proofErr w:type="gramEnd"/>
      <w:r w:rsidR="006532E3">
        <w:rPr>
          <w:rFonts w:ascii="Times New Roman" w:hAnsi="Times New Roman" w:cs="Times New Roman"/>
          <w:sz w:val="24"/>
          <w:szCs w:val="24"/>
        </w:rPr>
        <w:t xml:space="preserve"> переменных</w:t>
      </w:r>
      <w:r w:rsidR="006532E3" w:rsidRPr="006532E3">
        <w:rPr>
          <w:rFonts w:ascii="Times New Roman" w:hAnsi="Times New Roman" w:cs="Times New Roman"/>
          <w:sz w:val="24"/>
          <w:szCs w:val="24"/>
        </w:rPr>
        <w:t xml:space="preserve"> </w:t>
      </w:r>
      <w:r w:rsidR="0015728C" w:rsidRPr="006532E3">
        <w:rPr>
          <w:rFonts w:ascii="Times New Roman" w:hAnsi="Times New Roman" w:cs="Times New Roman"/>
          <w:sz w:val="24"/>
          <w:szCs w:val="24"/>
        </w:rPr>
        <w:t>плюс дневник)</w:t>
      </w:r>
      <w:r w:rsidR="00D05B5B" w:rsidRPr="006532E3">
        <w:rPr>
          <w:rFonts w:ascii="Times New Roman" w:hAnsi="Times New Roman" w:cs="Times New Roman"/>
          <w:sz w:val="24"/>
          <w:szCs w:val="24"/>
        </w:rPr>
        <w:t>.</w:t>
      </w:r>
    </w:p>
    <w:p w14:paraId="5F63826B" w14:textId="50744F13" w:rsidR="009C45B6" w:rsidRPr="00D72CFF" w:rsidRDefault="006260B8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728C">
        <w:rPr>
          <w:rFonts w:ascii="Times New Roman" w:hAnsi="Times New Roman" w:cs="Times New Roman"/>
          <w:sz w:val="24"/>
          <w:szCs w:val="24"/>
        </w:rPr>
        <w:t xml:space="preserve">Статистика продолжительности интервью представлена в таблице </w:t>
      </w:r>
      <w:r w:rsidR="005650AD">
        <w:rPr>
          <w:rFonts w:ascii="Times New Roman" w:hAnsi="Times New Roman" w:cs="Times New Roman"/>
          <w:sz w:val="24"/>
          <w:szCs w:val="24"/>
        </w:rPr>
        <w:t>4</w:t>
      </w:r>
      <w:r w:rsidR="00C04C20" w:rsidRPr="0015728C">
        <w:rPr>
          <w:rFonts w:ascii="Times New Roman" w:hAnsi="Times New Roman" w:cs="Times New Roman"/>
          <w:sz w:val="24"/>
          <w:szCs w:val="24"/>
        </w:rPr>
        <w:t>.</w:t>
      </w:r>
    </w:p>
    <w:p w14:paraId="40A75B64" w14:textId="40862955" w:rsidR="006260B8" w:rsidRPr="00D72CFF" w:rsidRDefault="006260B8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650AD">
        <w:rPr>
          <w:rFonts w:ascii="Times New Roman" w:hAnsi="Times New Roman" w:cs="Times New Roman"/>
          <w:sz w:val="24"/>
          <w:szCs w:val="24"/>
        </w:rPr>
        <w:t>4</w:t>
      </w:r>
      <w:r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C3380B" w:rsidRPr="00D72CFF">
        <w:rPr>
          <w:rFonts w:ascii="Times New Roman" w:hAnsi="Times New Roman" w:cs="Times New Roman"/>
          <w:sz w:val="24"/>
          <w:szCs w:val="24"/>
        </w:rPr>
        <w:t xml:space="preserve">- </w:t>
      </w:r>
      <w:r w:rsidRPr="00D72CFF">
        <w:rPr>
          <w:rFonts w:ascii="Times New Roman" w:hAnsi="Times New Roman" w:cs="Times New Roman"/>
          <w:sz w:val="24"/>
          <w:szCs w:val="24"/>
        </w:rPr>
        <w:t>Данные о минимальной, максимальной и усредненной продолжительности интервью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812"/>
        <w:gridCol w:w="4817"/>
      </w:tblGrid>
      <w:tr w:rsidR="006260B8" w:rsidRPr="00D72CFF" w14:paraId="415564A2" w14:textId="77777777" w:rsidTr="006260B8">
        <w:tc>
          <w:tcPr>
            <w:tcW w:w="4956" w:type="dxa"/>
          </w:tcPr>
          <w:p w14:paraId="18AB1B47" w14:textId="77777777" w:rsidR="006260B8" w:rsidRPr="007331AE" w:rsidRDefault="006260B8" w:rsidP="00CD530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14:paraId="774230C1" w14:textId="53A58018" w:rsidR="006260B8" w:rsidRPr="007331AE" w:rsidRDefault="006260B8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1AE">
              <w:rPr>
                <w:rFonts w:ascii="Times New Roman" w:hAnsi="Times New Roman" w:cs="Times New Roman"/>
                <w:sz w:val="24"/>
                <w:szCs w:val="24"/>
              </w:rPr>
              <w:t>Продолжительность, мин.</w:t>
            </w:r>
          </w:p>
        </w:tc>
      </w:tr>
      <w:tr w:rsidR="006260B8" w:rsidRPr="00D72CFF" w14:paraId="7A5DEB78" w14:textId="77777777" w:rsidTr="006260B8">
        <w:tc>
          <w:tcPr>
            <w:tcW w:w="4956" w:type="dxa"/>
          </w:tcPr>
          <w:p w14:paraId="040272E5" w14:textId="0E05463D" w:rsidR="006260B8" w:rsidRPr="007331AE" w:rsidRDefault="006260B8" w:rsidP="00CD530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1AE">
              <w:rPr>
                <w:rFonts w:ascii="Times New Roman" w:hAnsi="Times New Roman" w:cs="Times New Roman"/>
                <w:sz w:val="24"/>
                <w:szCs w:val="24"/>
              </w:rPr>
              <w:t>Самое короткое интервью</w:t>
            </w:r>
          </w:p>
        </w:tc>
        <w:tc>
          <w:tcPr>
            <w:tcW w:w="4956" w:type="dxa"/>
          </w:tcPr>
          <w:p w14:paraId="6CFE7F13" w14:textId="5E14DA5E" w:rsidR="006260B8" w:rsidRPr="007331AE" w:rsidRDefault="00E04A7C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31AE" w:rsidRPr="00733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260B8" w:rsidRPr="00D72CFF" w14:paraId="4754FCE0" w14:textId="77777777" w:rsidTr="006260B8">
        <w:tc>
          <w:tcPr>
            <w:tcW w:w="4956" w:type="dxa"/>
          </w:tcPr>
          <w:p w14:paraId="001F4645" w14:textId="538AD076" w:rsidR="006260B8" w:rsidRPr="007331AE" w:rsidRDefault="006260B8" w:rsidP="00CD530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1AE">
              <w:rPr>
                <w:rFonts w:ascii="Times New Roman" w:hAnsi="Times New Roman" w:cs="Times New Roman"/>
                <w:sz w:val="24"/>
                <w:szCs w:val="24"/>
              </w:rPr>
              <w:t>Самое продолжительное интервью</w:t>
            </w:r>
          </w:p>
        </w:tc>
        <w:tc>
          <w:tcPr>
            <w:tcW w:w="4956" w:type="dxa"/>
          </w:tcPr>
          <w:p w14:paraId="4AD7794B" w14:textId="7D103442" w:rsidR="006260B8" w:rsidRPr="007331AE" w:rsidRDefault="00143D6B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32E3" w:rsidRPr="006532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260B8" w:rsidRPr="00D72CFF" w14:paraId="41B579E0" w14:textId="77777777" w:rsidTr="006260B8">
        <w:tc>
          <w:tcPr>
            <w:tcW w:w="4956" w:type="dxa"/>
          </w:tcPr>
          <w:p w14:paraId="2276024E" w14:textId="4055F0ED" w:rsidR="006260B8" w:rsidRPr="007331AE" w:rsidRDefault="006260B8" w:rsidP="00CD530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1AE">
              <w:rPr>
                <w:rFonts w:ascii="Times New Roman" w:hAnsi="Times New Roman" w:cs="Times New Roman"/>
                <w:sz w:val="24"/>
                <w:szCs w:val="24"/>
              </w:rPr>
              <w:t>Среднее по продолжительности интервью</w:t>
            </w:r>
          </w:p>
        </w:tc>
        <w:tc>
          <w:tcPr>
            <w:tcW w:w="4956" w:type="dxa"/>
          </w:tcPr>
          <w:p w14:paraId="24433784" w14:textId="797487C7" w:rsidR="006260B8" w:rsidRPr="007331AE" w:rsidRDefault="007331AE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1A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14:paraId="1A8CCC3A" w14:textId="77777777" w:rsidR="009C45B6" w:rsidRPr="00D72CFF" w:rsidRDefault="009C45B6" w:rsidP="007478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0CE93E0A" w14:textId="19AB9E8E" w:rsidR="006260B8" w:rsidRPr="00D72CFF" w:rsidRDefault="00EE624D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Фактически реализованная выборка представлена в</w:t>
      </w:r>
      <w:r w:rsidR="00BB6F0F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Pr="00D72CFF">
        <w:rPr>
          <w:rFonts w:ascii="Times New Roman" w:hAnsi="Times New Roman" w:cs="Times New Roman"/>
          <w:sz w:val="24"/>
          <w:szCs w:val="24"/>
        </w:rPr>
        <w:t>таблицах</w:t>
      </w:r>
      <w:r w:rsidR="005650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50AD">
        <w:rPr>
          <w:rFonts w:ascii="Times New Roman" w:hAnsi="Times New Roman" w:cs="Times New Roman"/>
          <w:sz w:val="24"/>
          <w:szCs w:val="24"/>
        </w:rPr>
        <w:t>5-8</w:t>
      </w:r>
      <w:proofErr w:type="gramEnd"/>
      <w:r w:rsidRPr="00D72CFF">
        <w:rPr>
          <w:rFonts w:ascii="Times New Roman" w:hAnsi="Times New Roman" w:cs="Times New Roman"/>
          <w:sz w:val="24"/>
          <w:szCs w:val="24"/>
        </w:rPr>
        <w:t>.</w:t>
      </w:r>
    </w:p>
    <w:p w14:paraId="04FD62F1" w14:textId="0ACC251C" w:rsidR="00A70A77" w:rsidRPr="00D72CFF" w:rsidRDefault="00A70A77" w:rsidP="007478CA">
      <w:pPr>
        <w:pStyle w:val="11"/>
      </w:pPr>
      <w:r w:rsidRPr="00D72CFF">
        <w:t xml:space="preserve">Таблица </w:t>
      </w:r>
      <w:r w:rsidR="005650AD">
        <w:t>5</w:t>
      </w:r>
      <w:r w:rsidRPr="00D72CFF">
        <w:t>- Распределение план-факт по федеральным округам</w:t>
      </w:r>
    </w:p>
    <w:tbl>
      <w:tblPr>
        <w:tblStyle w:val="af7"/>
        <w:tblW w:w="9675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56"/>
        <w:gridCol w:w="2200"/>
        <w:gridCol w:w="2200"/>
        <w:gridCol w:w="2019"/>
      </w:tblGrid>
      <w:tr w:rsidR="00A70A77" w:rsidRPr="00D72CFF" w14:paraId="51AF4454" w14:textId="77777777" w:rsidTr="001B7023">
        <w:trPr>
          <w:trHeight w:val="288"/>
          <w:jc w:val="center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07C97BAA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Федеральный округ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14:paraId="5799E081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14:paraId="45469419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019" w:type="dxa"/>
            <w:shd w:val="clear" w:color="auto" w:fill="auto"/>
            <w:noWrap/>
            <w:vAlign w:val="center"/>
            <w:hideMark/>
          </w:tcPr>
          <w:p w14:paraId="3FAC57C0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Расхождение</w:t>
            </w:r>
          </w:p>
        </w:tc>
      </w:tr>
      <w:tr w:rsidR="002A0827" w:rsidRPr="00D72CFF" w14:paraId="192C1E46" w14:textId="77777777" w:rsidTr="001B7023">
        <w:trPr>
          <w:trHeight w:val="288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4BDD33B7" w14:textId="202140C9" w:rsidR="002A0827" w:rsidRPr="00143690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Центральный ФО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0015CE39" w14:textId="5C913429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1930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5F9512E8" w14:textId="701AB89D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019" w:type="dxa"/>
            <w:shd w:val="clear" w:color="auto" w:fill="auto"/>
            <w:noWrap/>
            <w:vAlign w:val="bottom"/>
            <w:hideMark/>
          </w:tcPr>
          <w:p w14:paraId="750342F1" w14:textId="677CF842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31</w:t>
            </w:r>
          </w:p>
        </w:tc>
      </w:tr>
      <w:tr w:rsidR="002A0827" w:rsidRPr="00D72CFF" w14:paraId="5AD01A47" w14:textId="77777777" w:rsidTr="001B7023">
        <w:trPr>
          <w:trHeight w:val="288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4C922DAF" w14:textId="5F3A9E85" w:rsidR="002A0827" w:rsidRPr="00143690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Северо-Западный ФО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1EEF6CA4" w14:textId="40FE6A36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62278FCA" w14:textId="0157AC1A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2019" w:type="dxa"/>
            <w:shd w:val="clear" w:color="auto" w:fill="auto"/>
            <w:noWrap/>
            <w:vAlign w:val="bottom"/>
            <w:hideMark/>
          </w:tcPr>
          <w:p w14:paraId="22C42BC6" w14:textId="7F9CD5CE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20</w:t>
            </w:r>
          </w:p>
        </w:tc>
      </w:tr>
      <w:tr w:rsidR="002A0827" w:rsidRPr="00D72CFF" w14:paraId="244E7E60" w14:textId="77777777" w:rsidTr="001B7023">
        <w:trPr>
          <w:trHeight w:val="288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C8CFD57" w14:textId="62B1EA88" w:rsidR="002A0827" w:rsidRPr="00143690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Южный ФО и Северо-Кавказский ФО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47DFF3DB" w14:textId="5728D456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759AFF22" w14:textId="05B96C6A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2019" w:type="dxa"/>
            <w:shd w:val="clear" w:color="auto" w:fill="auto"/>
            <w:noWrap/>
            <w:vAlign w:val="bottom"/>
            <w:hideMark/>
          </w:tcPr>
          <w:p w14:paraId="563AAEBD" w14:textId="2C858561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5</w:t>
            </w:r>
          </w:p>
        </w:tc>
      </w:tr>
      <w:tr w:rsidR="002A0827" w:rsidRPr="00D72CFF" w14:paraId="2025A877" w14:textId="77777777" w:rsidTr="001B7023">
        <w:trPr>
          <w:trHeight w:val="288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252EA0F" w14:textId="47EC12BD" w:rsidR="002A0827" w:rsidRPr="00143690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Приволжский ФО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71EA42B3" w14:textId="462FB370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1337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430DB39B" w14:textId="3AF5CCEE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1337</w:t>
            </w:r>
          </w:p>
        </w:tc>
        <w:tc>
          <w:tcPr>
            <w:tcW w:w="2019" w:type="dxa"/>
            <w:shd w:val="clear" w:color="auto" w:fill="auto"/>
            <w:noWrap/>
            <w:vAlign w:val="bottom"/>
            <w:hideMark/>
          </w:tcPr>
          <w:p w14:paraId="7FB00E68" w14:textId="25FD9ABE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0</w:t>
            </w:r>
          </w:p>
        </w:tc>
      </w:tr>
      <w:tr w:rsidR="002A0827" w:rsidRPr="00D72CFF" w14:paraId="610AF4B2" w14:textId="77777777" w:rsidTr="001B7023">
        <w:trPr>
          <w:trHeight w:val="288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5FBC9A4C" w14:textId="0BC8CD88" w:rsidR="002A0827" w:rsidRPr="00143690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Уральский ФО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617830DF" w14:textId="50C2B911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5AF7BDFE" w14:textId="6E441777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2019" w:type="dxa"/>
            <w:shd w:val="clear" w:color="auto" w:fill="auto"/>
            <w:noWrap/>
            <w:vAlign w:val="bottom"/>
            <w:hideMark/>
          </w:tcPr>
          <w:p w14:paraId="6D409116" w14:textId="05C55919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2</w:t>
            </w:r>
          </w:p>
        </w:tc>
      </w:tr>
      <w:tr w:rsidR="002A0827" w:rsidRPr="00D72CFF" w14:paraId="40B75D0F" w14:textId="77777777" w:rsidTr="001B7023">
        <w:trPr>
          <w:trHeight w:val="288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C5A4CAB" w14:textId="03E8DC87" w:rsidR="002A0827" w:rsidRPr="00143690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Сибирский ФО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2F3C2D90" w14:textId="7B49DF5D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32ACC774" w14:textId="28558579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2019" w:type="dxa"/>
            <w:shd w:val="clear" w:color="auto" w:fill="auto"/>
            <w:noWrap/>
            <w:vAlign w:val="bottom"/>
            <w:hideMark/>
          </w:tcPr>
          <w:p w14:paraId="296C7453" w14:textId="15B1FA8E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-1</w:t>
            </w:r>
          </w:p>
        </w:tc>
      </w:tr>
      <w:tr w:rsidR="002A0827" w:rsidRPr="00D72CFF" w14:paraId="5250404C" w14:textId="77777777" w:rsidTr="001B7023">
        <w:trPr>
          <w:trHeight w:val="288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5579D82C" w14:textId="7746217B" w:rsidR="002A0827" w:rsidRPr="00143690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Дальневосточный ФО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3E66F404" w14:textId="28A31483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0EAC03BD" w14:textId="7D2F47DA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2019" w:type="dxa"/>
            <w:shd w:val="clear" w:color="auto" w:fill="auto"/>
            <w:noWrap/>
            <w:vAlign w:val="bottom"/>
            <w:hideMark/>
          </w:tcPr>
          <w:p w14:paraId="78182BAB" w14:textId="6BCD2251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0</w:t>
            </w:r>
          </w:p>
        </w:tc>
      </w:tr>
      <w:tr w:rsidR="002A0827" w:rsidRPr="00D72CFF" w14:paraId="274FC269" w14:textId="77777777" w:rsidTr="001B7023">
        <w:trPr>
          <w:trHeight w:val="288"/>
          <w:jc w:val="center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6BBF8324" w14:textId="1DFF30B9" w:rsidR="002A0827" w:rsidRPr="00143690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Итог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2D16EC9F" w14:textId="40C9E7C9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6700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63806301" w14:textId="1F2A3D70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143690">
              <w:rPr>
                <w:rFonts w:ascii="Times New Roman" w:hAnsi="Times New Roman" w:cs="Times New Roman"/>
              </w:rPr>
              <w:t>6757</w:t>
            </w:r>
          </w:p>
        </w:tc>
        <w:tc>
          <w:tcPr>
            <w:tcW w:w="2019" w:type="dxa"/>
            <w:shd w:val="clear" w:color="auto" w:fill="auto"/>
            <w:noWrap/>
            <w:vAlign w:val="bottom"/>
            <w:hideMark/>
          </w:tcPr>
          <w:p w14:paraId="4F6315FF" w14:textId="7F10B1AD" w:rsidR="002A0827" w:rsidRPr="00143690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val="en-US" w:eastAsia="ru-RU"/>
              </w:rPr>
            </w:pPr>
            <w:r w:rsidRPr="00143690">
              <w:rPr>
                <w:rFonts w:ascii="Times New Roman" w:hAnsi="Times New Roman" w:cs="Times New Roman"/>
              </w:rPr>
              <w:t>57</w:t>
            </w:r>
          </w:p>
        </w:tc>
      </w:tr>
    </w:tbl>
    <w:p w14:paraId="464FD0CF" w14:textId="77777777" w:rsidR="00A70A77" w:rsidRPr="00D72CFF" w:rsidRDefault="00A70A77" w:rsidP="007478CA">
      <w:pPr>
        <w:pStyle w:val="11"/>
        <w:ind w:firstLine="0"/>
      </w:pPr>
    </w:p>
    <w:p w14:paraId="7F0A6AB0" w14:textId="69A96A02" w:rsidR="00A70A77" w:rsidRPr="00D72CFF" w:rsidRDefault="00A70A77" w:rsidP="007478CA">
      <w:pPr>
        <w:pStyle w:val="11"/>
      </w:pPr>
      <w:r w:rsidRPr="00D72CFF">
        <w:lastRenderedPageBreak/>
        <w:t xml:space="preserve">Таблица </w:t>
      </w:r>
      <w:r w:rsidR="005650AD">
        <w:t>6</w:t>
      </w:r>
      <w:r w:rsidRPr="00D72CFF">
        <w:t xml:space="preserve"> - Распределение план-факт по половозрастным группам</w:t>
      </w:r>
    </w:p>
    <w:tbl>
      <w:tblPr>
        <w:tblStyle w:val="af7"/>
        <w:tblW w:w="4999" w:type="pct"/>
        <w:tblLayout w:type="fixed"/>
        <w:tblLook w:val="04A0" w:firstRow="1" w:lastRow="0" w:firstColumn="1" w:lastColumn="0" w:noHBand="0" w:noVBand="1"/>
      </w:tblPr>
      <w:tblGrid>
        <w:gridCol w:w="1510"/>
        <w:gridCol w:w="1329"/>
        <w:gridCol w:w="1144"/>
        <w:gridCol w:w="1656"/>
        <w:gridCol w:w="1099"/>
        <w:gridCol w:w="1148"/>
        <w:gridCol w:w="1741"/>
      </w:tblGrid>
      <w:tr w:rsidR="00A70A77" w:rsidRPr="00D72CFF" w14:paraId="60553075" w14:textId="77777777" w:rsidTr="00291450">
        <w:trPr>
          <w:trHeight w:val="397"/>
          <w:tblHeader/>
        </w:trPr>
        <w:tc>
          <w:tcPr>
            <w:tcW w:w="784" w:type="pct"/>
            <w:noWrap/>
            <w:vAlign w:val="center"/>
            <w:hideMark/>
          </w:tcPr>
          <w:p w14:paraId="4DABEBCE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2144" w:type="pct"/>
            <w:gridSpan w:val="3"/>
            <w:noWrap/>
            <w:vAlign w:val="center"/>
            <w:hideMark/>
          </w:tcPr>
          <w:p w14:paraId="57822011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2071" w:type="pct"/>
            <w:gridSpan w:val="3"/>
            <w:noWrap/>
            <w:vAlign w:val="center"/>
            <w:hideMark/>
          </w:tcPr>
          <w:p w14:paraId="36150B09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Мужской</w:t>
            </w:r>
          </w:p>
        </w:tc>
      </w:tr>
      <w:tr w:rsidR="00A70A77" w:rsidRPr="00D72CFF" w14:paraId="1DA7287C" w14:textId="77777777" w:rsidTr="00291450">
        <w:trPr>
          <w:trHeight w:val="397"/>
          <w:tblHeader/>
        </w:trPr>
        <w:tc>
          <w:tcPr>
            <w:tcW w:w="784" w:type="pct"/>
            <w:noWrap/>
            <w:vAlign w:val="center"/>
            <w:hideMark/>
          </w:tcPr>
          <w:p w14:paraId="3F30F0B0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690" w:type="pct"/>
            <w:noWrap/>
            <w:vAlign w:val="center"/>
            <w:hideMark/>
          </w:tcPr>
          <w:p w14:paraId="538E7743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94" w:type="pct"/>
            <w:noWrap/>
            <w:vAlign w:val="center"/>
            <w:hideMark/>
          </w:tcPr>
          <w:p w14:paraId="1B8231B0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60" w:type="pct"/>
            <w:noWrap/>
            <w:vAlign w:val="center"/>
            <w:hideMark/>
          </w:tcPr>
          <w:p w14:paraId="6CB8F970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Расхождение</w:t>
            </w:r>
          </w:p>
        </w:tc>
        <w:tc>
          <w:tcPr>
            <w:tcW w:w="571" w:type="pct"/>
            <w:noWrap/>
            <w:vAlign w:val="center"/>
            <w:hideMark/>
          </w:tcPr>
          <w:p w14:paraId="0F4628FD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96" w:type="pct"/>
            <w:noWrap/>
            <w:vAlign w:val="center"/>
            <w:hideMark/>
          </w:tcPr>
          <w:p w14:paraId="119F2996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904" w:type="pct"/>
            <w:noWrap/>
            <w:vAlign w:val="center"/>
            <w:hideMark/>
          </w:tcPr>
          <w:p w14:paraId="220B1166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Расхождение</w:t>
            </w:r>
          </w:p>
        </w:tc>
      </w:tr>
      <w:tr w:rsidR="002A0827" w:rsidRPr="00D72CFF" w14:paraId="23FCCBE2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30C8D9E4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– 19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245BC630" w14:textId="3B54370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83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6FCEE86A" w14:textId="788586B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104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6FB72790" w14:textId="3F848A5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60759F4B" w14:textId="5CA4AC1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93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1B6CF450" w14:textId="765CC1C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106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3DE56267" w14:textId="14BB9EA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13</w:t>
            </w:r>
          </w:p>
        </w:tc>
      </w:tr>
      <w:tr w:rsidR="002A0827" w:rsidRPr="00D72CFF" w14:paraId="41DBA036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34265500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– 24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3D97A7CF" w14:textId="509CCAB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213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7E0D7C9F" w14:textId="1F985E1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265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6672EA74" w14:textId="500C6C3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52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6199465F" w14:textId="524E803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230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502D895F" w14:textId="4751352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229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7DFBD9B3" w14:textId="3DAA435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</w:t>
            </w:r>
          </w:p>
        </w:tc>
      </w:tr>
      <w:tr w:rsidR="002A0827" w:rsidRPr="00D72CFF" w14:paraId="21D04D2A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219E1EF2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– 29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4A15EFE6" w14:textId="11D7045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227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46A1170E" w14:textId="018880F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240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2CFE5F62" w14:textId="369BC9C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359E10A3" w14:textId="2FBDF2B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228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0BF1157C" w14:textId="5CF6AC5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247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3AD1E879" w14:textId="23D2E81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19</w:t>
            </w:r>
          </w:p>
        </w:tc>
      </w:tr>
      <w:tr w:rsidR="002A0827" w:rsidRPr="00D72CFF" w14:paraId="1681BC74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4F2D0A9D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– 34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0DFD1862" w14:textId="3D7A9A5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349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419D17EE" w14:textId="72C31D7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335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42ABE55F" w14:textId="2AA4B11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-14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578B342B" w14:textId="6792332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342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125D3A7A" w14:textId="3381E3E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309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1D992088" w14:textId="1617B39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-33</w:t>
            </w:r>
          </w:p>
        </w:tc>
      </w:tr>
      <w:tr w:rsidR="002A0827" w:rsidRPr="00D72CFF" w14:paraId="6374E023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0A2766B7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– 39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249C3347" w14:textId="2627936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379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1767F87F" w14:textId="2A8C04D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395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0AB4E17A" w14:textId="49250EC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583AC7C8" w14:textId="06B1504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362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620F21EA" w14:textId="247270E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358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7994FB2D" w14:textId="48C3447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-4</w:t>
            </w:r>
          </w:p>
        </w:tc>
      </w:tr>
      <w:tr w:rsidR="002A0827" w:rsidRPr="00D72CFF" w14:paraId="315CBE0D" w14:textId="77777777" w:rsidTr="002D09C7">
        <w:trPr>
          <w:trHeight w:val="397"/>
        </w:trPr>
        <w:tc>
          <w:tcPr>
            <w:tcW w:w="784" w:type="pct"/>
            <w:noWrap/>
            <w:vAlign w:val="center"/>
          </w:tcPr>
          <w:p w14:paraId="15C7830C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– 44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21FB1F28" w14:textId="1DBB947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343</w:t>
            </w:r>
          </w:p>
        </w:tc>
        <w:tc>
          <w:tcPr>
            <w:tcW w:w="594" w:type="pct"/>
            <w:shd w:val="clear" w:color="auto" w:fill="auto"/>
            <w:noWrap/>
            <w:vAlign w:val="bottom"/>
          </w:tcPr>
          <w:p w14:paraId="39E6F30F" w14:textId="6DF824A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371</w:t>
            </w:r>
          </w:p>
        </w:tc>
        <w:tc>
          <w:tcPr>
            <w:tcW w:w="860" w:type="pct"/>
            <w:shd w:val="clear" w:color="auto" w:fill="auto"/>
            <w:noWrap/>
            <w:vAlign w:val="bottom"/>
          </w:tcPr>
          <w:p w14:paraId="6C0762C2" w14:textId="308525D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571" w:type="pct"/>
            <w:shd w:val="clear" w:color="auto" w:fill="auto"/>
            <w:noWrap/>
            <w:vAlign w:val="bottom"/>
          </w:tcPr>
          <w:p w14:paraId="7264A449" w14:textId="222C549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321</w:t>
            </w:r>
          </w:p>
        </w:tc>
        <w:tc>
          <w:tcPr>
            <w:tcW w:w="596" w:type="pct"/>
            <w:shd w:val="clear" w:color="auto" w:fill="auto"/>
            <w:noWrap/>
            <w:vAlign w:val="bottom"/>
          </w:tcPr>
          <w:p w14:paraId="19FF6F72" w14:textId="75520BD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321</w:t>
            </w:r>
          </w:p>
        </w:tc>
        <w:tc>
          <w:tcPr>
            <w:tcW w:w="904" w:type="pct"/>
            <w:shd w:val="clear" w:color="auto" w:fill="auto"/>
            <w:noWrap/>
            <w:vAlign w:val="bottom"/>
          </w:tcPr>
          <w:p w14:paraId="776323AE" w14:textId="0B22196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0</w:t>
            </w:r>
          </w:p>
        </w:tc>
      </w:tr>
      <w:tr w:rsidR="002A0827" w:rsidRPr="00D72CFF" w14:paraId="498F282F" w14:textId="77777777" w:rsidTr="002D09C7">
        <w:trPr>
          <w:trHeight w:val="397"/>
        </w:trPr>
        <w:tc>
          <w:tcPr>
            <w:tcW w:w="784" w:type="pct"/>
            <w:noWrap/>
            <w:vAlign w:val="center"/>
          </w:tcPr>
          <w:p w14:paraId="4DF3CBAB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– 49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1CD93BE3" w14:textId="27FAB91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309</w:t>
            </w:r>
          </w:p>
        </w:tc>
        <w:tc>
          <w:tcPr>
            <w:tcW w:w="594" w:type="pct"/>
            <w:shd w:val="clear" w:color="auto" w:fill="auto"/>
            <w:noWrap/>
            <w:vAlign w:val="bottom"/>
          </w:tcPr>
          <w:p w14:paraId="54DB21FF" w14:textId="7F8AA9D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341</w:t>
            </w:r>
          </w:p>
        </w:tc>
        <w:tc>
          <w:tcPr>
            <w:tcW w:w="860" w:type="pct"/>
            <w:shd w:val="clear" w:color="auto" w:fill="auto"/>
            <w:noWrap/>
            <w:vAlign w:val="bottom"/>
          </w:tcPr>
          <w:p w14:paraId="75B405C1" w14:textId="3FA3CE5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571" w:type="pct"/>
            <w:shd w:val="clear" w:color="auto" w:fill="auto"/>
            <w:noWrap/>
            <w:vAlign w:val="bottom"/>
          </w:tcPr>
          <w:p w14:paraId="164DC051" w14:textId="473F864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283</w:t>
            </w:r>
          </w:p>
        </w:tc>
        <w:tc>
          <w:tcPr>
            <w:tcW w:w="596" w:type="pct"/>
            <w:shd w:val="clear" w:color="auto" w:fill="auto"/>
            <w:noWrap/>
            <w:vAlign w:val="bottom"/>
          </w:tcPr>
          <w:p w14:paraId="3FD79900" w14:textId="1EE7152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280</w:t>
            </w:r>
          </w:p>
        </w:tc>
        <w:tc>
          <w:tcPr>
            <w:tcW w:w="904" w:type="pct"/>
            <w:shd w:val="clear" w:color="auto" w:fill="auto"/>
            <w:noWrap/>
            <w:vAlign w:val="bottom"/>
          </w:tcPr>
          <w:p w14:paraId="4D1569F8" w14:textId="5167FF4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-3</w:t>
            </w:r>
          </w:p>
        </w:tc>
      </w:tr>
      <w:tr w:rsidR="002A0827" w:rsidRPr="00D72CFF" w14:paraId="3AD1F941" w14:textId="77777777" w:rsidTr="002D09C7">
        <w:trPr>
          <w:trHeight w:val="397"/>
        </w:trPr>
        <w:tc>
          <w:tcPr>
            <w:tcW w:w="784" w:type="pct"/>
            <w:noWrap/>
            <w:vAlign w:val="center"/>
          </w:tcPr>
          <w:p w14:paraId="14056BCB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– 54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2F05009F" w14:textId="590D614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279</w:t>
            </w:r>
          </w:p>
        </w:tc>
        <w:tc>
          <w:tcPr>
            <w:tcW w:w="594" w:type="pct"/>
            <w:shd w:val="clear" w:color="auto" w:fill="auto"/>
            <w:noWrap/>
            <w:vAlign w:val="bottom"/>
          </w:tcPr>
          <w:p w14:paraId="6DF59E3D" w14:textId="1A59AA8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297</w:t>
            </w:r>
          </w:p>
        </w:tc>
        <w:tc>
          <w:tcPr>
            <w:tcW w:w="860" w:type="pct"/>
            <w:shd w:val="clear" w:color="auto" w:fill="auto"/>
            <w:noWrap/>
            <w:vAlign w:val="bottom"/>
          </w:tcPr>
          <w:p w14:paraId="02C47922" w14:textId="1248308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571" w:type="pct"/>
            <w:shd w:val="clear" w:color="auto" w:fill="auto"/>
            <w:noWrap/>
            <w:vAlign w:val="bottom"/>
          </w:tcPr>
          <w:p w14:paraId="4667C147" w14:textId="3537152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247</w:t>
            </w:r>
          </w:p>
        </w:tc>
        <w:tc>
          <w:tcPr>
            <w:tcW w:w="596" w:type="pct"/>
            <w:shd w:val="clear" w:color="auto" w:fill="auto"/>
            <w:noWrap/>
            <w:vAlign w:val="bottom"/>
          </w:tcPr>
          <w:p w14:paraId="156E95EB" w14:textId="314F60A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232</w:t>
            </w:r>
          </w:p>
        </w:tc>
        <w:tc>
          <w:tcPr>
            <w:tcW w:w="904" w:type="pct"/>
            <w:shd w:val="clear" w:color="auto" w:fill="auto"/>
            <w:noWrap/>
            <w:vAlign w:val="bottom"/>
          </w:tcPr>
          <w:p w14:paraId="4E7A09AC" w14:textId="0BB925D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-15</w:t>
            </w:r>
          </w:p>
        </w:tc>
      </w:tr>
      <w:tr w:rsidR="002A0827" w:rsidRPr="00D72CFF" w14:paraId="1CEBCBD9" w14:textId="77777777" w:rsidTr="002D09C7">
        <w:trPr>
          <w:trHeight w:val="397"/>
        </w:trPr>
        <w:tc>
          <w:tcPr>
            <w:tcW w:w="784" w:type="pct"/>
            <w:noWrap/>
            <w:vAlign w:val="center"/>
          </w:tcPr>
          <w:p w14:paraId="2454106D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– 59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4806E8F5" w14:textId="2DEA2B6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303</w:t>
            </w:r>
          </w:p>
        </w:tc>
        <w:tc>
          <w:tcPr>
            <w:tcW w:w="594" w:type="pct"/>
            <w:shd w:val="clear" w:color="auto" w:fill="auto"/>
            <w:noWrap/>
            <w:vAlign w:val="bottom"/>
          </w:tcPr>
          <w:p w14:paraId="4C23E428" w14:textId="020B931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306</w:t>
            </w:r>
          </w:p>
        </w:tc>
        <w:tc>
          <w:tcPr>
            <w:tcW w:w="860" w:type="pct"/>
            <w:shd w:val="clear" w:color="auto" w:fill="auto"/>
            <w:noWrap/>
            <w:vAlign w:val="bottom"/>
          </w:tcPr>
          <w:p w14:paraId="17F4B49D" w14:textId="3FBD14D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71" w:type="pct"/>
            <w:shd w:val="clear" w:color="auto" w:fill="auto"/>
            <w:noWrap/>
            <w:vAlign w:val="bottom"/>
          </w:tcPr>
          <w:p w14:paraId="21C1BBF6" w14:textId="486C340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247</w:t>
            </w:r>
          </w:p>
        </w:tc>
        <w:tc>
          <w:tcPr>
            <w:tcW w:w="596" w:type="pct"/>
            <w:shd w:val="clear" w:color="auto" w:fill="auto"/>
            <w:noWrap/>
            <w:vAlign w:val="bottom"/>
          </w:tcPr>
          <w:p w14:paraId="20548670" w14:textId="04A8C83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231</w:t>
            </w:r>
          </w:p>
        </w:tc>
        <w:tc>
          <w:tcPr>
            <w:tcW w:w="904" w:type="pct"/>
            <w:shd w:val="clear" w:color="auto" w:fill="auto"/>
            <w:noWrap/>
            <w:vAlign w:val="bottom"/>
          </w:tcPr>
          <w:p w14:paraId="65B647C2" w14:textId="7F97A34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-16</w:t>
            </w:r>
          </w:p>
        </w:tc>
      </w:tr>
      <w:tr w:rsidR="002A0827" w:rsidRPr="00D72CFF" w14:paraId="2F1A59EA" w14:textId="77777777" w:rsidTr="002D09C7">
        <w:trPr>
          <w:trHeight w:val="397"/>
        </w:trPr>
        <w:tc>
          <w:tcPr>
            <w:tcW w:w="784" w:type="pct"/>
            <w:noWrap/>
            <w:vAlign w:val="center"/>
          </w:tcPr>
          <w:p w14:paraId="1CF80CAA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60 - 64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730A9E83" w14:textId="5E3A4CE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347</w:t>
            </w:r>
          </w:p>
        </w:tc>
        <w:tc>
          <w:tcPr>
            <w:tcW w:w="594" w:type="pct"/>
            <w:shd w:val="clear" w:color="auto" w:fill="auto"/>
            <w:noWrap/>
            <w:vAlign w:val="bottom"/>
          </w:tcPr>
          <w:p w14:paraId="796FEFBD" w14:textId="1A258A1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352</w:t>
            </w:r>
          </w:p>
        </w:tc>
        <w:tc>
          <w:tcPr>
            <w:tcW w:w="860" w:type="pct"/>
            <w:shd w:val="clear" w:color="auto" w:fill="auto"/>
            <w:noWrap/>
            <w:vAlign w:val="bottom"/>
          </w:tcPr>
          <w:p w14:paraId="564D1215" w14:textId="1C87315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71" w:type="pct"/>
            <w:shd w:val="clear" w:color="auto" w:fill="auto"/>
            <w:noWrap/>
            <w:vAlign w:val="bottom"/>
          </w:tcPr>
          <w:p w14:paraId="65BB832C" w14:textId="3B9F1B5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261</w:t>
            </w:r>
          </w:p>
        </w:tc>
        <w:tc>
          <w:tcPr>
            <w:tcW w:w="596" w:type="pct"/>
            <w:shd w:val="clear" w:color="auto" w:fill="auto"/>
            <w:noWrap/>
            <w:vAlign w:val="bottom"/>
          </w:tcPr>
          <w:p w14:paraId="65A41D21" w14:textId="49C1B9E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249</w:t>
            </w:r>
          </w:p>
        </w:tc>
        <w:tc>
          <w:tcPr>
            <w:tcW w:w="904" w:type="pct"/>
            <w:shd w:val="clear" w:color="auto" w:fill="auto"/>
            <w:noWrap/>
            <w:vAlign w:val="bottom"/>
          </w:tcPr>
          <w:p w14:paraId="63FE5546" w14:textId="6721193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-12</w:t>
            </w:r>
          </w:p>
        </w:tc>
      </w:tr>
      <w:tr w:rsidR="002A0827" w:rsidRPr="00D72CFF" w14:paraId="59922248" w14:textId="77777777" w:rsidTr="002D09C7">
        <w:trPr>
          <w:trHeight w:val="397"/>
        </w:trPr>
        <w:tc>
          <w:tcPr>
            <w:tcW w:w="784" w:type="pct"/>
            <w:noWrap/>
            <w:vAlign w:val="center"/>
          </w:tcPr>
          <w:p w14:paraId="20F826AC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65 - 69</w:t>
            </w:r>
          </w:p>
        </w:tc>
        <w:tc>
          <w:tcPr>
            <w:tcW w:w="690" w:type="pct"/>
            <w:shd w:val="clear" w:color="auto" w:fill="auto"/>
            <w:noWrap/>
            <w:vAlign w:val="bottom"/>
          </w:tcPr>
          <w:p w14:paraId="6AF064F4" w14:textId="3903C4D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306</w:t>
            </w:r>
          </w:p>
        </w:tc>
        <w:tc>
          <w:tcPr>
            <w:tcW w:w="594" w:type="pct"/>
            <w:shd w:val="clear" w:color="auto" w:fill="auto"/>
            <w:noWrap/>
            <w:vAlign w:val="bottom"/>
          </w:tcPr>
          <w:p w14:paraId="235DE7FE" w14:textId="1201BE8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305</w:t>
            </w:r>
          </w:p>
        </w:tc>
        <w:tc>
          <w:tcPr>
            <w:tcW w:w="860" w:type="pct"/>
            <w:shd w:val="clear" w:color="auto" w:fill="auto"/>
            <w:noWrap/>
            <w:vAlign w:val="bottom"/>
          </w:tcPr>
          <w:p w14:paraId="6499BEC8" w14:textId="2460DDD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</w:t>
            </w:r>
          </w:p>
        </w:tc>
        <w:tc>
          <w:tcPr>
            <w:tcW w:w="571" w:type="pct"/>
            <w:shd w:val="clear" w:color="auto" w:fill="auto"/>
            <w:noWrap/>
            <w:vAlign w:val="bottom"/>
          </w:tcPr>
          <w:p w14:paraId="7938F1BE" w14:textId="1075099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204</w:t>
            </w:r>
          </w:p>
        </w:tc>
        <w:tc>
          <w:tcPr>
            <w:tcW w:w="596" w:type="pct"/>
            <w:shd w:val="clear" w:color="auto" w:fill="auto"/>
            <w:noWrap/>
            <w:vAlign w:val="bottom"/>
          </w:tcPr>
          <w:p w14:paraId="189F063A" w14:textId="2F63222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190</w:t>
            </w:r>
          </w:p>
        </w:tc>
        <w:tc>
          <w:tcPr>
            <w:tcW w:w="904" w:type="pct"/>
            <w:shd w:val="clear" w:color="auto" w:fill="auto"/>
            <w:noWrap/>
            <w:vAlign w:val="bottom"/>
          </w:tcPr>
          <w:p w14:paraId="27BEB0D2" w14:textId="1E94D76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-14</w:t>
            </w:r>
          </w:p>
        </w:tc>
      </w:tr>
      <w:tr w:rsidR="002A0827" w:rsidRPr="00D72CFF" w14:paraId="3BAA5382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563A149F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70 - 74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0D360A41" w14:textId="58B6189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213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6D342811" w14:textId="4C4D53B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228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04F206D2" w14:textId="6CD4566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53FC5678" w14:textId="2849460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123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128E0B92" w14:textId="1F6C2B7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120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6E5E8893" w14:textId="360EBA8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-3</w:t>
            </w:r>
          </w:p>
        </w:tc>
      </w:tr>
      <w:tr w:rsidR="002A0827" w:rsidRPr="00D72CFF" w14:paraId="127D687C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10526F7B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75 - 79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458B7F93" w14:textId="7F5632D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93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13AA0598" w14:textId="7ACF05A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88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7CA54DDD" w14:textId="0E6B49F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-5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6CA91995" w14:textId="4CF9357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45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2E47648A" w14:textId="29F84B7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45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03E8BBE8" w14:textId="463CFE9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0</w:t>
            </w:r>
          </w:p>
        </w:tc>
      </w:tr>
      <w:tr w:rsidR="002A0827" w:rsidRPr="00D72CFF" w14:paraId="4566B9C8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701E0F2C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80 - 84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4C38F8AE" w14:textId="554073C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126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40A9020E" w14:textId="3CA26E3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98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2EC09A92" w14:textId="3C74055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-28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2DF69175" w14:textId="5029D9F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46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6736F4BE" w14:textId="14F51D4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4258028D" w14:textId="64C05EE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-10</w:t>
            </w:r>
          </w:p>
        </w:tc>
      </w:tr>
      <w:tr w:rsidR="002A0827" w:rsidRPr="00D72CFF" w14:paraId="1DD4B0C1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10F21057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и более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3169958D" w14:textId="48CFB52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76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3A9B01B0" w14:textId="5AF373D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66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679C9101" w14:textId="7C81456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-10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7C73CBEB" w14:textId="5A491B2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0163008B" w14:textId="476870D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4E1885E0" w14:textId="45FF8C1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-9</w:t>
            </w:r>
          </w:p>
        </w:tc>
      </w:tr>
      <w:tr w:rsidR="002A0827" w:rsidRPr="00D72CFF" w14:paraId="149B8D2F" w14:textId="77777777" w:rsidTr="002D09C7">
        <w:trPr>
          <w:trHeight w:val="397"/>
        </w:trPr>
        <w:tc>
          <w:tcPr>
            <w:tcW w:w="784" w:type="pct"/>
            <w:noWrap/>
            <w:vAlign w:val="center"/>
            <w:hideMark/>
          </w:tcPr>
          <w:p w14:paraId="038D9AE8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</w:p>
        </w:tc>
        <w:tc>
          <w:tcPr>
            <w:tcW w:w="690" w:type="pct"/>
            <w:shd w:val="clear" w:color="auto" w:fill="auto"/>
            <w:noWrap/>
            <w:vAlign w:val="bottom"/>
            <w:hideMark/>
          </w:tcPr>
          <w:p w14:paraId="6A7C71FF" w14:textId="6CB6957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3646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14:paraId="432E3AEC" w14:textId="41F0361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3791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14:paraId="5F97502A" w14:textId="4130C3D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145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4AEB52B1" w14:textId="2EA2526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3054</w:t>
            </w:r>
          </w:p>
        </w:tc>
        <w:tc>
          <w:tcPr>
            <w:tcW w:w="596" w:type="pct"/>
            <w:shd w:val="clear" w:color="auto" w:fill="auto"/>
            <w:noWrap/>
            <w:vAlign w:val="bottom"/>
            <w:hideMark/>
          </w:tcPr>
          <w:p w14:paraId="40D03EAC" w14:textId="3A32294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2966</w:t>
            </w:r>
          </w:p>
        </w:tc>
        <w:tc>
          <w:tcPr>
            <w:tcW w:w="904" w:type="pct"/>
            <w:shd w:val="clear" w:color="auto" w:fill="auto"/>
            <w:noWrap/>
            <w:vAlign w:val="bottom"/>
            <w:hideMark/>
          </w:tcPr>
          <w:p w14:paraId="10011551" w14:textId="5EE8ED3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-88</w:t>
            </w:r>
          </w:p>
        </w:tc>
      </w:tr>
    </w:tbl>
    <w:p w14:paraId="2E8405DD" w14:textId="77777777" w:rsidR="00A70A77" w:rsidRPr="00D72CFF" w:rsidRDefault="00A70A77" w:rsidP="007478CA">
      <w:pPr>
        <w:pStyle w:val="11"/>
        <w:ind w:firstLine="0"/>
      </w:pPr>
    </w:p>
    <w:p w14:paraId="19E1B532" w14:textId="04EA10C9" w:rsidR="00A70A77" w:rsidRPr="00D72CFF" w:rsidRDefault="00A70A77" w:rsidP="007478CA">
      <w:pPr>
        <w:pStyle w:val="11"/>
      </w:pPr>
      <w:r w:rsidRPr="00D72CFF">
        <w:t xml:space="preserve">Таблица </w:t>
      </w:r>
      <w:r w:rsidR="005650AD">
        <w:t>7</w:t>
      </w:r>
      <w:r w:rsidRPr="00D72CFF">
        <w:t xml:space="preserve"> - Распределение план-факт по федеральным округам и типам населённых пунктов</w:t>
      </w:r>
    </w:p>
    <w:tbl>
      <w:tblPr>
        <w:tblStyle w:val="af7"/>
        <w:tblW w:w="5029" w:type="pct"/>
        <w:tblLayout w:type="fixed"/>
        <w:tblLook w:val="04A0" w:firstRow="1" w:lastRow="0" w:firstColumn="1" w:lastColumn="0" w:noHBand="0" w:noVBand="1"/>
      </w:tblPr>
      <w:tblGrid>
        <w:gridCol w:w="3019"/>
        <w:gridCol w:w="850"/>
        <w:gridCol w:w="823"/>
        <w:gridCol w:w="1648"/>
        <w:gridCol w:w="819"/>
        <w:gridCol w:w="823"/>
        <w:gridCol w:w="1703"/>
      </w:tblGrid>
      <w:tr w:rsidR="00A70A77" w:rsidRPr="00D72CFF" w14:paraId="6A75B0BF" w14:textId="77777777" w:rsidTr="002A0827">
        <w:trPr>
          <w:trHeight w:val="397"/>
        </w:trPr>
        <w:tc>
          <w:tcPr>
            <w:tcW w:w="1558" w:type="pct"/>
            <w:noWrap/>
            <w:vAlign w:val="center"/>
            <w:hideMark/>
          </w:tcPr>
          <w:p w14:paraId="02F104B4" w14:textId="77777777" w:rsidR="00A70A77" w:rsidRPr="00D72CFF" w:rsidRDefault="00A70A77" w:rsidP="00CD53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населённого пункта</w:t>
            </w:r>
          </w:p>
        </w:tc>
        <w:tc>
          <w:tcPr>
            <w:tcW w:w="1715" w:type="pct"/>
            <w:gridSpan w:val="3"/>
            <w:noWrap/>
            <w:vAlign w:val="center"/>
            <w:hideMark/>
          </w:tcPr>
          <w:p w14:paraId="734E1014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1728" w:type="pct"/>
            <w:gridSpan w:val="3"/>
            <w:noWrap/>
            <w:vAlign w:val="center"/>
            <w:hideMark/>
          </w:tcPr>
          <w:p w14:paraId="14CBD34B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Село</w:t>
            </w:r>
          </w:p>
        </w:tc>
      </w:tr>
      <w:tr w:rsidR="00A70A77" w:rsidRPr="00D72CFF" w14:paraId="16C9C6FD" w14:textId="77777777" w:rsidTr="002A0827">
        <w:trPr>
          <w:trHeight w:val="397"/>
        </w:trPr>
        <w:tc>
          <w:tcPr>
            <w:tcW w:w="1558" w:type="pct"/>
            <w:noWrap/>
            <w:vAlign w:val="center"/>
            <w:hideMark/>
          </w:tcPr>
          <w:p w14:paraId="400A7AAF" w14:textId="5E5CF9DE" w:rsidR="00A70A77" w:rsidRPr="00D72CFF" w:rsidRDefault="00A70A77" w:rsidP="00CD530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Федеральный округ</w:t>
            </w:r>
          </w:p>
        </w:tc>
        <w:tc>
          <w:tcPr>
            <w:tcW w:w="439" w:type="pct"/>
            <w:noWrap/>
            <w:vAlign w:val="center"/>
            <w:hideMark/>
          </w:tcPr>
          <w:p w14:paraId="6D11699B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25" w:type="pct"/>
            <w:noWrap/>
            <w:vAlign w:val="center"/>
            <w:hideMark/>
          </w:tcPr>
          <w:p w14:paraId="500D5DF0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pct"/>
            <w:noWrap/>
            <w:vAlign w:val="center"/>
            <w:hideMark/>
          </w:tcPr>
          <w:p w14:paraId="2BD99921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Расхождение</w:t>
            </w:r>
          </w:p>
        </w:tc>
        <w:tc>
          <w:tcPr>
            <w:tcW w:w="423" w:type="pct"/>
            <w:noWrap/>
            <w:vAlign w:val="center"/>
            <w:hideMark/>
          </w:tcPr>
          <w:p w14:paraId="55D451C4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25" w:type="pct"/>
            <w:noWrap/>
            <w:vAlign w:val="center"/>
            <w:hideMark/>
          </w:tcPr>
          <w:p w14:paraId="4D51B0AE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77" w:type="pct"/>
            <w:noWrap/>
            <w:vAlign w:val="center"/>
            <w:hideMark/>
          </w:tcPr>
          <w:p w14:paraId="51F3F34E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Расхождение</w:t>
            </w:r>
          </w:p>
        </w:tc>
      </w:tr>
      <w:tr w:rsidR="002A0827" w:rsidRPr="00D72CFF" w14:paraId="45C03538" w14:textId="77777777" w:rsidTr="002A0827">
        <w:trPr>
          <w:trHeight w:val="397"/>
        </w:trPr>
        <w:tc>
          <w:tcPr>
            <w:tcW w:w="1558" w:type="pct"/>
            <w:shd w:val="clear" w:color="auto" w:fill="auto"/>
            <w:noWrap/>
            <w:vAlign w:val="center"/>
          </w:tcPr>
          <w:p w14:paraId="55E38E9B" w14:textId="4619BFAC" w:rsidR="002A0827" w:rsidRPr="001B7023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Центральный ФО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C114" w14:textId="40915F08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1621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DDE7" w14:textId="6C271A7C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C540" w14:textId="54CC7169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1C63" w14:textId="05C40DCD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F0A3" w14:textId="6243BCC0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5B8E" w14:textId="176BC846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7</w:t>
            </w:r>
          </w:p>
        </w:tc>
      </w:tr>
      <w:tr w:rsidR="002A0827" w:rsidRPr="00D72CFF" w14:paraId="70BFD6C5" w14:textId="77777777" w:rsidTr="002A0827">
        <w:trPr>
          <w:trHeight w:val="397"/>
        </w:trPr>
        <w:tc>
          <w:tcPr>
            <w:tcW w:w="1558" w:type="pct"/>
            <w:shd w:val="clear" w:color="auto" w:fill="auto"/>
            <w:noWrap/>
            <w:vAlign w:val="center"/>
          </w:tcPr>
          <w:p w14:paraId="79C68F10" w14:textId="1628BE3C" w:rsidR="002A0827" w:rsidRPr="001B7023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Северо-Западный ФО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6454" w14:textId="688452F3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CCC0" w14:textId="3EDB9443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9A40" w14:textId="3C0FD110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3B14" w14:textId="7751B961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4017" w14:textId="17395B1B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7351" w14:textId="690E920A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-1</w:t>
            </w:r>
          </w:p>
        </w:tc>
      </w:tr>
      <w:tr w:rsidR="002A0827" w:rsidRPr="00D72CFF" w14:paraId="1BE55BB0" w14:textId="77777777" w:rsidTr="002A0827">
        <w:trPr>
          <w:trHeight w:val="397"/>
        </w:trPr>
        <w:tc>
          <w:tcPr>
            <w:tcW w:w="1558" w:type="pct"/>
            <w:shd w:val="clear" w:color="auto" w:fill="auto"/>
            <w:noWrap/>
            <w:vAlign w:val="center"/>
          </w:tcPr>
          <w:p w14:paraId="0A9F366F" w14:textId="3E7DB6D8" w:rsidR="002A0827" w:rsidRPr="001B7023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Южный ФО и Северо-Кавказский ФО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0556" w14:textId="585883DB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72E1" w14:textId="3813F4A8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1C3F" w14:textId="67F0E9E0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7621" w14:textId="32FC263C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9046" w14:textId="35F59EB4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C7C9" w14:textId="76A66661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17</w:t>
            </w:r>
          </w:p>
        </w:tc>
      </w:tr>
      <w:tr w:rsidR="002A0827" w:rsidRPr="00D72CFF" w14:paraId="22B67C2E" w14:textId="77777777" w:rsidTr="002A0827">
        <w:trPr>
          <w:trHeight w:val="397"/>
        </w:trPr>
        <w:tc>
          <w:tcPr>
            <w:tcW w:w="1558" w:type="pct"/>
            <w:shd w:val="clear" w:color="auto" w:fill="auto"/>
            <w:noWrap/>
            <w:vAlign w:val="center"/>
          </w:tcPr>
          <w:p w14:paraId="48FB378B" w14:textId="259F64DA" w:rsidR="002A0827" w:rsidRPr="001B7023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Приволжский ФО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A9B5" w14:textId="0D85F482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7944" w14:textId="4C649068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10D9" w14:textId="56EA406A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4B4A" w14:textId="29819E47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5CD4" w14:textId="19561326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1019" w14:textId="496037D4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-19</w:t>
            </w:r>
          </w:p>
        </w:tc>
      </w:tr>
      <w:tr w:rsidR="002A0827" w:rsidRPr="00D72CFF" w14:paraId="2E9892E4" w14:textId="77777777" w:rsidTr="002A0827">
        <w:trPr>
          <w:trHeight w:val="397"/>
        </w:trPr>
        <w:tc>
          <w:tcPr>
            <w:tcW w:w="1558" w:type="pct"/>
            <w:shd w:val="clear" w:color="auto" w:fill="auto"/>
            <w:noWrap/>
            <w:vAlign w:val="center"/>
          </w:tcPr>
          <w:p w14:paraId="4DC6B62B" w14:textId="47EBF902" w:rsidR="002A0827" w:rsidRPr="001B7023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Уральский ФО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7812" w14:textId="568C73A9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2C52" w14:textId="15DDA751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2134" w14:textId="0AAB53D6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9271" w14:textId="696D717F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EEFC" w14:textId="16BDD982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3601" w14:textId="2977D07A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4</w:t>
            </w:r>
          </w:p>
        </w:tc>
      </w:tr>
      <w:tr w:rsidR="002A0827" w:rsidRPr="00D72CFF" w14:paraId="6ECA97A7" w14:textId="77777777" w:rsidTr="002A0827">
        <w:trPr>
          <w:trHeight w:val="397"/>
        </w:trPr>
        <w:tc>
          <w:tcPr>
            <w:tcW w:w="1558" w:type="pct"/>
            <w:shd w:val="clear" w:color="auto" w:fill="auto"/>
            <w:noWrap/>
            <w:vAlign w:val="center"/>
          </w:tcPr>
          <w:p w14:paraId="2E47F618" w14:textId="447E89B1" w:rsidR="002A0827" w:rsidRPr="001B7023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Сибирский ФО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B237" w14:textId="3AF91DEC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A3FF" w14:textId="7DCEE4B6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5A6E" w14:textId="12E9BB3A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2446" w14:textId="101AA7F4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6400" w14:textId="360DD1AB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3448" w14:textId="3F8A3116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-1</w:t>
            </w:r>
          </w:p>
        </w:tc>
      </w:tr>
      <w:tr w:rsidR="002A0827" w:rsidRPr="00D72CFF" w14:paraId="54BBB315" w14:textId="77777777" w:rsidTr="002A0827">
        <w:trPr>
          <w:trHeight w:val="397"/>
        </w:trPr>
        <w:tc>
          <w:tcPr>
            <w:tcW w:w="1558" w:type="pct"/>
            <w:shd w:val="clear" w:color="auto" w:fill="auto"/>
            <w:noWrap/>
            <w:vAlign w:val="center"/>
          </w:tcPr>
          <w:p w14:paraId="6D28D847" w14:textId="4C21DEFA" w:rsidR="002A0827" w:rsidRPr="001B7023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Дальневосточный ФО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0A50" w14:textId="5CFE6C3F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75E7" w14:textId="3245D681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0CC3" w14:textId="6F5CDD1A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-7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79C4" w14:textId="52B89AE1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47BD" w14:textId="06CC3B3A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214F" w14:textId="4171D5FD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9</w:t>
            </w:r>
          </w:p>
        </w:tc>
      </w:tr>
      <w:tr w:rsidR="002A0827" w:rsidRPr="00D72CFF" w14:paraId="359573FE" w14:textId="77777777" w:rsidTr="002A0827">
        <w:trPr>
          <w:trHeight w:val="397"/>
        </w:trPr>
        <w:tc>
          <w:tcPr>
            <w:tcW w:w="1558" w:type="pct"/>
            <w:shd w:val="clear" w:color="auto" w:fill="auto"/>
            <w:noWrap/>
            <w:vAlign w:val="center"/>
          </w:tcPr>
          <w:p w14:paraId="3FD20F3C" w14:textId="5D58C97B" w:rsidR="002A0827" w:rsidRPr="001B7023" w:rsidRDefault="002A0827" w:rsidP="00CD530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Итог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4C22" w14:textId="6A73A664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5212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9E4E" w14:textId="67C7E659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5253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C3D2" w14:textId="06BF72E0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0C95" w14:textId="0D6E91C3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1488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79F0" w14:textId="110CE983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1504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9C71" w14:textId="041B7549" w:rsidR="002A0827" w:rsidRPr="001B7023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7023">
              <w:rPr>
                <w:rFonts w:ascii="Times New Roman" w:hAnsi="Times New Roman" w:cs="Times New Roman"/>
              </w:rPr>
              <w:t>16</w:t>
            </w:r>
          </w:p>
        </w:tc>
      </w:tr>
    </w:tbl>
    <w:p w14:paraId="5922864D" w14:textId="77777777" w:rsidR="00CD530F" w:rsidRDefault="00CD530F" w:rsidP="007478CA">
      <w:pPr>
        <w:pStyle w:val="11"/>
        <w:spacing w:before="240"/>
      </w:pPr>
    </w:p>
    <w:p w14:paraId="4070985F" w14:textId="2FEAAE03" w:rsidR="00A70A77" w:rsidRPr="00D72CFF" w:rsidRDefault="00A70A77" w:rsidP="007478CA">
      <w:pPr>
        <w:pStyle w:val="11"/>
        <w:spacing w:before="240"/>
      </w:pPr>
      <w:r w:rsidRPr="00D72CFF">
        <w:lastRenderedPageBreak/>
        <w:t xml:space="preserve">Таблица </w:t>
      </w:r>
      <w:r w:rsidR="005650AD">
        <w:t>8</w:t>
      </w:r>
      <w:r w:rsidRPr="00D72CFF">
        <w:t xml:space="preserve"> - Распределение план-факт по типам населённых пунктов и половозрастным группам</w:t>
      </w:r>
    </w:p>
    <w:tbl>
      <w:tblPr>
        <w:tblStyle w:val="af7"/>
        <w:tblW w:w="9634" w:type="dxa"/>
        <w:tblLook w:val="04A0" w:firstRow="1" w:lastRow="0" w:firstColumn="1" w:lastColumn="0" w:noHBand="0" w:noVBand="1"/>
      </w:tblPr>
      <w:tblGrid>
        <w:gridCol w:w="1696"/>
        <w:gridCol w:w="696"/>
        <w:gridCol w:w="704"/>
        <w:gridCol w:w="584"/>
        <w:gridCol w:w="704"/>
        <w:gridCol w:w="704"/>
        <w:gridCol w:w="577"/>
        <w:gridCol w:w="704"/>
        <w:gridCol w:w="704"/>
        <w:gridCol w:w="576"/>
        <w:gridCol w:w="704"/>
        <w:gridCol w:w="704"/>
        <w:gridCol w:w="577"/>
      </w:tblGrid>
      <w:tr w:rsidR="00A70A77" w:rsidRPr="00D72CFF" w14:paraId="4891DEB2" w14:textId="77777777" w:rsidTr="005650AD">
        <w:trPr>
          <w:trHeight w:val="288"/>
          <w:tblHeader/>
        </w:trPr>
        <w:tc>
          <w:tcPr>
            <w:tcW w:w="1696" w:type="dxa"/>
            <w:noWrap/>
            <w:vAlign w:val="center"/>
            <w:hideMark/>
          </w:tcPr>
          <w:p w14:paraId="3A924CA1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НП</w:t>
            </w:r>
          </w:p>
        </w:tc>
        <w:tc>
          <w:tcPr>
            <w:tcW w:w="3969" w:type="dxa"/>
            <w:gridSpan w:val="6"/>
            <w:noWrap/>
            <w:vAlign w:val="center"/>
            <w:hideMark/>
          </w:tcPr>
          <w:p w14:paraId="19928758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3969" w:type="dxa"/>
            <w:gridSpan w:val="6"/>
            <w:noWrap/>
            <w:vAlign w:val="center"/>
            <w:hideMark/>
          </w:tcPr>
          <w:p w14:paraId="255F000E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Село</w:t>
            </w:r>
          </w:p>
        </w:tc>
      </w:tr>
      <w:tr w:rsidR="00A70A77" w:rsidRPr="00D72CFF" w14:paraId="18B2A7B0" w14:textId="77777777" w:rsidTr="005650AD">
        <w:trPr>
          <w:trHeight w:val="102"/>
          <w:tblHeader/>
        </w:trPr>
        <w:tc>
          <w:tcPr>
            <w:tcW w:w="1696" w:type="dxa"/>
            <w:noWrap/>
            <w:vAlign w:val="center"/>
            <w:hideMark/>
          </w:tcPr>
          <w:p w14:paraId="1F1922B1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984" w:type="dxa"/>
            <w:gridSpan w:val="3"/>
            <w:noWrap/>
            <w:vAlign w:val="center"/>
            <w:hideMark/>
          </w:tcPr>
          <w:p w14:paraId="2254937B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985" w:type="dxa"/>
            <w:gridSpan w:val="3"/>
            <w:noWrap/>
            <w:vAlign w:val="center"/>
            <w:hideMark/>
          </w:tcPr>
          <w:p w14:paraId="21AA8B7C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1984" w:type="dxa"/>
            <w:gridSpan w:val="3"/>
            <w:noWrap/>
            <w:vAlign w:val="center"/>
            <w:hideMark/>
          </w:tcPr>
          <w:p w14:paraId="26B5D78F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1985" w:type="dxa"/>
            <w:gridSpan w:val="3"/>
            <w:noWrap/>
            <w:vAlign w:val="center"/>
            <w:hideMark/>
          </w:tcPr>
          <w:p w14:paraId="291B55AD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Мужской</w:t>
            </w:r>
          </w:p>
        </w:tc>
      </w:tr>
      <w:tr w:rsidR="00A70A77" w:rsidRPr="00D72CFF" w14:paraId="4F6DCF2B" w14:textId="77777777" w:rsidTr="005650AD">
        <w:trPr>
          <w:trHeight w:val="1737"/>
          <w:tblHeader/>
        </w:trPr>
        <w:tc>
          <w:tcPr>
            <w:tcW w:w="1696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7DC9D" w14:textId="77777777" w:rsidR="00A70A77" w:rsidRPr="00D72CFF" w:rsidRDefault="00A70A7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696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2C372610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4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5ABC0209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84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79A70562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Расхождение</w:t>
            </w:r>
          </w:p>
        </w:tc>
        <w:tc>
          <w:tcPr>
            <w:tcW w:w="704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178672F2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4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1BF46896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77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0A5CFE97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Расхождение</w:t>
            </w:r>
          </w:p>
        </w:tc>
        <w:tc>
          <w:tcPr>
            <w:tcW w:w="704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2C9F8DE5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4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00135606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76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00D7D0C4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Расхождение</w:t>
            </w:r>
          </w:p>
        </w:tc>
        <w:tc>
          <w:tcPr>
            <w:tcW w:w="704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7270A59A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4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668DE77E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77" w:type="dxa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6CF6B43F" w14:textId="77777777" w:rsidR="00A70A77" w:rsidRPr="00D72CFF" w:rsidRDefault="00A70A77" w:rsidP="00CD530F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Расхождение</w:t>
            </w:r>
          </w:p>
        </w:tc>
      </w:tr>
      <w:tr w:rsidR="002A0827" w:rsidRPr="00D72CFF" w14:paraId="13E0E59D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42B18F3F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18 - 19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12992" w14:textId="6C6AC43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49D07" w14:textId="4DE23D9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84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91152" w14:textId="1BEEEB2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A79B0" w14:textId="7F0BD2C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B3B5E" w14:textId="1AED6F2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1443D" w14:textId="1184A54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3AFC0" w14:textId="5DE1080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A3F8D" w14:textId="3EE07B3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4E628" w14:textId="5E86305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E4F85" w14:textId="4B520A7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D63A0" w14:textId="3AADFEF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3E7D0" w14:textId="4C89364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2A0827" w:rsidRPr="00D72CFF" w14:paraId="7DB5E1BE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35D583B7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20 - 24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AC87D" w14:textId="227DD1D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A486B" w14:textId="25C459E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222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8DEA8" w14:textId="1986F82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285D5" w14:textId="71E9A2A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51C11" w14:textId="63CACC5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175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269ED" w14:textId="2194F73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69A51" w14:textId="4842712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ADA82" w14:textId="2524ED5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D9932" w14:textId="1FFFC35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B098C" w14:textId="178311C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A3FC3" w14:textId="179AEF1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CF813" w14:textId="0FF7683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-9</w:t>
            </w:r>
          </w:p>
        </w:tc>
      </w:tr>
      <w:tr w:rsidR="002A0827" w:rsidRPr="00D72CFF" w14:paraId="22666EF2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45A224FE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25 - 29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1FE8F" w14:textId="392321C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FAF6E" w14:textId="1310100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177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9F5FD" w14:textId="5978594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EBB63" w14:textId="54B5165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77B97" w14:textId="49EB05E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198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D134A" w14:textId="6A6D880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9EA02" w14:textId="117B538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30652" w14:textId="0A2ABC2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66F73" w14:textId="7B42C49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E6BAF" w14:textId="3100AAD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621C4" w14:textId="0FC08C5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A4C86" w14:textId="5AF9F5A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2A0827" w:rsidRPr="00D72CFF" w14:paraId="715D6EF4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4EBB1194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E4888" w14:textId="5905F84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18D94" w14:textId="22036CA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256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1507C" w14:textId="48CA2FB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9B090" w14:textId="1675B07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7668B" w14:textId="6913489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5C15A" w14:textId="27AD31D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79840" w14:textId="2EDCACC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8A125" w14:textId="4340708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AF6BC" w14:textId="5D37053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87285" w14:textId="248CBC9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E4B8F" w14:textId="2FF59D8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56E83" w14:textId="7F3135A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-10</w:t>
            </w:r>
          </w:p>
        </w:tc>
      </w:tr>
      <w:tr w:rsidR="002A0827" w:rsidRPr="00D72CFF" w14:paraId="7C2899EC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28767EE7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35 - 39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F2BEC" w14:textId="6D46A5B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4EBEE" w14:textId="67EFE76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BD238" w14:textId="647AC61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C7022" w14:textId="75B9F00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68E42" w14:textId="60B9B9F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279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C65DF" w14:textId="78DFC36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D0B6F" w14:textId="70255DF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C58B3" w14:textId="036D30E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3876C" w14:textId="44BE78C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EFD25" w14:textId="47034D6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25626" w14:textId="453499C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FC440" w14:textId="7C3992B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-3</w:t>
            </w:r>
          </w:p>
        </w:tc>
      </w:tr>
      <w:tr w:rsidR="002A0827" w:rsidRPr="00D72CFF" w14:paraId="1C5ED0B1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3CA5E84C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40 - 44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D854C" w14:textId="5B3302D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F9EB5" w14:textId="125FC1A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274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86763" w14:textId="447DE13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30E72" w14:textId="3EBE4A4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DD7D9" w14:textId="61298AD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261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E6EA8" w14:textId="2E54FF8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8002B" w14:textId="64FBCE3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B42FE" w14:textId="0355C9D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5EE28" w14:textId="14B0E0C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E2CE0" w14:textId="4309C9A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C7DFE" w14:textId="5EB1429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A536A" w14:textId="2B78D71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-4</w:t>
            </w:r>
          </w:p>
        </w:tc>
      </w:tr>
      <w:tr w:rsidR="002A0827" w:rsidRPr="00D72CFF" w14:paraId="5C29A2B9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7C78DF34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45 - 49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7C3FA" w14:textId="2D14C05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631D9" w14:textId="4E4013F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259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33E7A" w14:textId="4FE5156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0B6B3" w14:textId="0E7D1DA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DA58D" w14:textId="4CB22DA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4F8B9" w14:textId="4EEFDF1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6BDA0" w14:textId="3D2A07A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59CF6" w14:textId="771502F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34A2F" w14:textId="650636C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1A51F" w14:textId="6FE44F4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86B02" w14:textId="722E2C2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DEFE9" w14:textId="55F553C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2A0827" w:rsidRPr="00D72CFF" w14:paraId="036B4E88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44546E52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50 - 54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914D4" w14:textId="73C1515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10F70" w14:textId="4717609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A106E" w14:textId="5C83DE1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53683" w14:textId="00DE9E7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8FE4D" w14:textId="7E09D3A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184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0D173" w14:textId="33BB676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FFDD1" w14:textId="579E7E8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94159" w14:textId="356A3F2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CC814" w14:textId="34084A5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46B74" w14:textId="4DCD794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AFFDB" w14:textId="5805024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64FAB" w14:textId="12B96AC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-5</w:t>
            </w:r>
          </w:p>
        </w:tc>
      </w:tr>
      <w:tr w:rsidR="002A0827" w:rsidRPr="00D72CFF" w14:paraId="338FA0C9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46B0712D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55 - 59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2A6E8" w14:textId="09EE3EE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A1122" w14:textId="5CF70EE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242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0331F" w14:textId="695747E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60A25" w14:textId="2AE61A6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01E23" w14:textId="7E9643A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188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0DF62" w14:textId="53A32DA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6950E" w14:textId="52F1E2E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12DDA" w14:textId="6DF57DE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8D007" w14:textId="45B0F1F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1491F" w14:textId="6B4CAC4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F2D64" w14:textId="175493B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D0403" w14:textId="41D327A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-6</w:t>
            </w:r>
          </w:p>
        </w:tc>
      </w:tr>
      <w:tr w:rsidR="002A0827" w:rsidRPr="00D72CFF" w14:paraId="220D7378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28181F1E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E86CC" w14:textId="1C22884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6077A" w14:textId="66458C6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269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9C0DE" w14:textId="6E6D11D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8CDB4" w14:textId="7EA2495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8500D" w14:textId="1FCA1B8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3DE83" w14:textId="37A26C6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C0EA0" w14:textId="2AA53CC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9CB17" w14:textId="60D674B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12FB1" w14:textId="4B15166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F46DB" w14:textId="0DF55D4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E2A2F" w14:textId="3EFCF5B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512C2" w14:textId="6E91408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-2</w:t>
            </w:r>
          </w:p>
        </w:tc>
      </w:tr>
      <w:tr w:rsidR="002A0827" w:rsidRPr="00D72CFF" w14:paraId="04E65549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79139802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65 - 69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B879F" w14:textId="2CBB052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EEB8D" w14:textId="2E6DDAE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F65C0" w14:textId="5F410AA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F554F" w14:textId="655D364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89A62" w14:textId="003A38C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153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75D9E" w14:textId="160FE2D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F6331" w14:textId="7E283F4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D451E" w14:textId="1E3EF71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13C1B" w14:textId="0021899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BB818" w14:textId="6D19C25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233DA" w14:textId="4121B7A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C28CF" w14:textId="058585B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2A0827" w:rsidRPr="00D72CFF" w14:paraId="50568772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13627AF5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70 - 74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3CDA3" w14:textId="7AE79BB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4CEBD" w14:textId="164C323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169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C116A" w14:textId="7F0EB04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4C070" w14:textId="0F2929C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7539D" w14:textId="565F6501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93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FA073" w14:textId="790809B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B43A0" w14:textId="514C639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E480A" w14:textId="36CEE70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E653A" w14:textId="16FBA4F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E2162" w14:textId="3E69486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39918" w14:textId="7136D89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52E85" w14:textId="6EFD811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-5</w:t>
            </w:r>
          </w:p>
        </w:tc>
      </w:tr>
      <w:tr w:rsidR="002A0827" w:rsidRPr="00D72CFF" w14:paraId="6253DA04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2297062B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75 - 79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46CBA" w14:textId="06A0EF2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BCB86" w14:textId="7C7CCE6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BB71C" w14:textId="4A83A92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C8883" w14:textId="04A78B0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DCD2D" w14:textId="24D5052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50B0A" w14:textId="1942BC7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57AB6" w14:textId="6A98A90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19088" w14:textId="073F696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260FD" w14:textId="1DCD0EB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F8A80" w14:textId="40A535F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11A02" w14:textId="1672A1B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F7979" w14:textId="248B095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2A0827" w:rsidRPr="00D72CFF" w14:paraId="34C94C48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45DFBB19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80 - 84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97A49" w14:textId="6BE9558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511F1" w14:textId="77DE0AF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71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E3911" w14:textId="54E8010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03E62" w14:textId="1C7A66E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5FD28" w14:textId="3907166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DD348" w14:textId="1E7E1C5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F2C6E" w14:textId="46F3AF52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81F12" w14:textId="5B6AC26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CEEB3" w14:textId="72866827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E17DA" w14:textId="78E36A6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5E354" w14:textId="05526D6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F0541" w14:textId="6B05FCC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-1</w:t>
            </w:r>
          </w:p>
        </w:tc>
      </w:tr>
      <w:tr w:rsidR="002A0827" w:rsidRPr="00D72CFF" w14:paraId="07FA9990" w14:textId="77777777" w:rsidTr="00A619D1">
        <w:trPr>
          <w:trHeight w:val="315"/>
        </w:trPr>
        <w:tc>
          <w:tcPr>
            <w:tcW w:w="1696" w:type="dxa"/>
            <w:vAlign w:val="center"/>
            <w:hideMark/>
          </w:tcPr>
          <w:p w14:paraId="29802C71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и более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5AD10" w14:textId="432A40E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D19A0" w14:textId="608B03CD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CEEA9" w14:textId="203F6DD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C9393" w14:textId="264FD593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6417F" w14:textId="129307A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B8FD5" w14:textId="748FAB6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9D165" w14:textId="0622880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2E291" w14:textId="4FF78DD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A841C" w14:textId="1B1488A4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AD8D2" w14:textId="67C0CEAE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CE866" w14:textId="44F7606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C717D" w14:textId="2C17CF0F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-5</w:t>
            </w:r>
          </w:p>
        </w:tc>
      </w:tr>
      <w:tr w:rsidR="002A0827" w:rsidRPr="00D72CFF" w14:paraId="2AD1FD0C" w14:textId="77777777" w:rsidTr="006B46F2">
        <w:trPr>
          <w:trHeight w:val="288"/>
        </w:trPr>
        <w:tc>
          <w:tcPr>
            <w:tcW w:w="1696" w:type="dxa"/>
            <w:noWrap/>
            <w:vAlign w:val="center"/>
            <w:hideMark/>
          </w:tcPr>
          <w:p w14:paraId="33E1D1ED" w14:textId="77777777" w:rsidR="002A0827" w:rsidRPr="00D72CFF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35CE" w14:textId="4E44E1C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2836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0F55" w14:textId="0392BB39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2925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EE24" w14:textId="4270DCA8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D91C" w14:textId="3EC59CD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2376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CE95" w14:textId="526BC11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2328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E194" w14:textId="37E80EC0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-48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AE21" w14:textId="4EBBC6AB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E6C8" w14:textId="5A17618A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866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425F" w14:textId="4FA447A5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2DCC" w14:textId="54CAB32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678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CB8C" w14:textId="1C55710C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638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6492" w14:textId="3C9393F6" w:rsidR="002A0827" w:rsidRPr="00BF3C7D" w:rsidRDefault="002A0827" w:rsidP="00CD530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Calibri" w:hAnsi="Calibri" w:cs="Calibri"/>
              </w:rPr>
              <w:t>-40</w:t>
            </w:r>
          </w:p>
        </w:tc>
      </w:tr>
    </w:tbl>
    <w:p w14:paraId="764A1C29" w14:textId="77777777" w:rsidR="004D3609" w:rsidRPr="00D72CFF" w:rsidRDefault="004D3609" w:rsidP="007478CA">
      <w:pPr>
        <w:pStyle w:val="3"/>
        <w:numPr>
          <w:ilvl w:val="0"/>
          <w:numId w:val="0"/>
        </w:numPr>
        <w:rPr>
          <w:szCs w:val="24"/>
          <w:highlight w:val="lightGray"/>
        </w:rPr>
      </w:pPr>
    </w:p>
    <w:p w14:paraId="29FE95FF" w14:textId="2198999F" w:rsidR="001A56BB" w:rsidRPr="005650AD" w:rsidRDefault="004D3609" w:rsidP="007478CA">
      <w:pPr>
        <w:pStyle w:val="3"/>
        <w:numPr>
          <w:ilvl w:val="1"/>
          <w:numId w:val="16"/>
        </w:numPr>
        <w:ind w:left="1440"/>
        <w:rPr>
          <w:rStyle w:val="normaltextrun"/>
          <w:color w:val="000000"/>
          <w:sz w:val="28"/>
          <w:szCs w:val="28"/>
          <w:bdr w:val="none" w:sz="0" w:space="0" w:color="auto" w:frame="1"/>
        </w:rPr>
      </w:pPr>
      <w:r w:rsidRPr="005650AD">
        <w:rPr>
          <w:rStyle w:val="normaltextrun"/>
          <w:color w:val="000000"/>
          <w:sz w:val="28"/>
          <w:szCs w:val="28"/>
          <w:bdr w:val="none" w:sz="0" w:space="0" w:color="auto" w:frame="1"/>
        </w:rPr>
        <w:t xml:space="preserve"> </w:t>
      </w:r>
      <w:r w:rsidR="00003895" w:rsidRPr="005650AD">
        <w:rPr>
          <w:rStyle w:val="normaltextrun"/>
          <w:color w:val="000000"/>
          <w:sz w:val="28"/>
          <w:szCs w:val="28"/>
          <w:bdr w:val="none" w:sz="0" w:space="0" w:color="auto" w:frame="1"/>
        </w:rPr>
        <w:t>Проблемы, возникшие в ходе полевых работ</w:t>
      </w:r>
    </w:p>
    <w:p w14:paraId="148EC18A" w14:textId="38E410F4" w:rsidR="00C3380B" w:rsidRPr="00D72CFF" w:rsidRDefault="002C336D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 xml:space="preserve">Довольно продолжительные </w:t>
      </w:r>
      <w:r w:rsidR="00E17CA5" w:rsidRPr="00D72CFF">
        <w:rPr>
          <w:rFonts w:ascii="Times New Roman" w:hAnsi="Times New Roman" w:cs="Times New Roman"/>
          <w:sz w:val="24"/>
          <w:szCs w:val="24"/>
        </w:rPr>
        <w:t>срок</w:t>
      </w:r>
      <w:r w:rsidRPr="00D72CFF">
        <w:rPr>
          <w:rFonts w:ascii="Times New Roman" w:hAnsi="Times New Roman" w:cs="Times New Roman"/>
          <w:sz w:val="24"/>
          <w:szCs w:val="24"/>
        </w:rPr>
        <w:t>и</w:t>
      </w:r>
      <w:r w:rsidR="00E17CA5" w:rsidRPr="00D72CFF">
        <w:rPr>
          <w:rFonts w:ascii="Times New Roman" w:hAnsi="Times New Roman" w:cs="Times New Roman"/>
          <w:sz w:val="24"/>
          <w:szCs w:val="24"/>
        </w:rPr>
        <w:t xml:space="preserve"> проведения опроса </w:t>
      </w:r>
      <w:r w:rsidRPr="00D72CFF">
        <w:rPr>
          <w:rFonts w:ascii="Times New Roman" w:hAnsi="Times New Roman" w:cs="Times New Roman"/>
          <w:sz w:val="24"/>
          <w:szCs w:val="24"/>
        </w:rPr>
        <w:t xml:space="preserve">(1,5 месяца) </w:t>
      </w:r>
      <w:r w:rsidR="00E17CA5" w:rsidRPr="00D72CFF">
        <w:rPr>
          <w:rFonts w:ascii="Times New Roman" w:hAnsi="Times New Roman" w:cs="Times New Roman"/>
          <w:sz w:val="24"/>
          <w:szCs w:val="24"/>
        </w:rPr>
        <w:t>связан</w:t>
      </w:r>
      <w:r w:rsidR="006D6348" w:rsidRPr="00D72CFF">
        <w:rPr>
          <w:rFonts w:ascii="Times New Roman" w:hAnsi="Times New Roman" w:cs="Times New Roman"/>
          <w:sz w:val="24"/>
          <w:szCs w:val="24"/>
        </w:rPr>
        <w:t>ы</w:t>
      </w:r>
      <w:r w:rsidR="00E17CA5" w:rsidRPr="00D72CFF">
        <w:rPr>
          <w:rFonts w:ascii="Times New Roman" w:hAnsi="Times New Roman" w:cs="Times New Roman"/>
          <w:sz w:val="24"/>
          <w:szCs w:val="24"/>
        </w:rPr>
        <w:t xml:space="preserve"> с рядом причин, одна из которых – высокий уровень </w:t>
      </w:r>
      <w:r w:rsidR="00780EE7" w:rsidRPr="00D72CFF">
        <w:rPr>
          <w:rFonts w:ascii="Times New Roman" w:hAnsi="Times New Roman" w:cs="Times New Roman"/>
          <w:sz w:val="24"/>
          <w:szCs w:val="24"/>
        </w:rPr>
        <w:t>отказов</w:t>
      </w:r>
      <w:r w:rsidR="00E17CA5" w:rsidRPr="00D72CFF">
        <w:rPr>
          <w:rFonts w:ascii="Times New Roman" w:hAnsi="Times New Roman" w:cs="Times New Roman"/>
          <w:sz w:val="24"/>
          <w:szCs w:val="24"/>
        </w:rPr>
        <w:t xml:space="preserve"> интервьюеров</w:t>
      </w:r>
      <w:r w:rsidR="00780EE7" w:rsidRPr="00D72CFF">
        <w:rPr>
          <w:rFonts w:ascii="Times New Roman" w:hAnsi="Times New Roman" w:cs="Times New Roman"/>
          <w:sz w:val="24"/>
          <w:szCs w:val="24"/>
        </w:rPr>
        <w:t xml:space="preserve"> о</w:t>
      </w:r>
      <w:r w:rsidR="007070E4" w:rsidRPr="00D72CFF">
        <w:rPr>
          <w:rFonts w:ascii="Times New Roman" w:hAnsi="Times New Roman" w:cs="Times New Roman"/>
          <w:sz w:val="24"/>
          <w:szCs w:val="24"/>
        </w:rPr>
        <w:t>т</w:t>
      </w:r>
      <w:r w:rsidR="00780EE7" w:rsidRPr="00D72CFF">
        <w:rPr>
          <w:rFonts w:ascii="Times New Roman" w:hAnsi="Times New Roman" w:cs="Times New Roman"/>
          <w:sz w:val="24"/>
          <w:szCs w:val="24"/>
        </w:rPr>
        <w:t xml:space="preserve"> участия в опросе в связи с большой длительностью анкеты, ее объемностью</w:t>
      </w:r>
      <w:r w:rsidR="00E17CA5" w:rsidRPr="00D72CFF">
        <w:rPr>
          <w:rFonts w:ascii="Times New Roman" w:hAnsi="Times New Roman" w:cs="Times New Roman"/>
          <w:sz w:val="24"/>
          <w:szCs w:val="24"/>
        </w:rPr>
        <w:t xml:space="preserve">. </w:t>
      </w:r>
      <w:r w:rsidR="00C3380B" w:rsidRPr="00D72CFF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5650AD">
        <w:rPr>
          <w:rFonts w:ascii="Times New Roman" w:hAnsi="Times New Roman" w:cs="Times New Roman"/>
          <w:sz w:val="24"/>
          <w:szCs w:val="24"/>
        </w:rPr>
        <w:t>9</w:t>
      </w:r>
      <w:r w:rsidR="00C3380B" w:rsidRPr="00D72CFF">
        <w:rPr>
          <w:rFonts w:ascii="Times New Roman" w:hAnsi="Times New Roman" w:cs="Times New Roman"/>
          <w:sz w:val="24"/>
          <w:szCs w:val="24"/>
        </w:rPr>
        <w:t xml:space="preserve"> приведены </w:t>
      </w:r>
      <w:r w:rsidR="0065128F" w:rsidRPr="00D72CFF">
        <w:rPr>
          <w:rFonts w:ascii="Times New Roman" w:hAnsi="Times New Roman" w:cs="Times New Roman"/>
          <w:sz w:val="24"/>
          <w:szCs w:val="24"/>
        </w:rPr>
        <w:t xml:space="preserve">обобщенные </w:t>
      </w:r>
      <w:r w:rsidR="00C3380B" w:rsidRPr="00D72CFF">
        <w:rPr>
          <w:rFonts w:ascii="Times New Roman" w:hAnsi="Times New Roman" w:cs="Times New Roman"/>
          <w:sz w:val="24"/>
          <w:szCs w:val="24"/>
        </w:rPr>
        <w:t xml:space="preserve">данные о работе с </w:t>
      </w:r>
      <w:r w:rsidR="00ED28E8" w:rsidRPr="00D72CFF">
        <w:rPr>
          <w:rFonts w:ascii="Times New Roman" w:hAnsi="Times New Roman" w:cs="Times New Roman"/>
          <w:sz w:val="24"/>
          <w:szCs w:val="24"/>
        </w:rPr>
        <w:t xml:space="preserve">потенциальными и реальными </w:t>
      </w:r>
      <w:r w:rsidR="00C3380B" w:rsidRPr="00D72CFF">
        <w:rPr>
          <w:rFonts w:ascii="Times New Roman" w:hAnsi="Times New Roman" w:cs="Times New Roman"/>
          <w:sz w:val="24"/>
          <w:szCs w:val="24"/>
        </w:rPr>
        <w:t>респондентами.</w:t>
      </w:r>
      <w:r w:rsidR="00DD10FA" w:rsidRPr="00D72CFF">
        <w:rPr>
          <w:rFonts w:ascii="Times New Roman" w:hAnsi="Times New Roman" w:cs="Times New Roman"/>
          <w:sz w:val="24"/>
          <w:szCs w:val="24"/>
        </w:rPr>
        <w:t xml:space="preserve"> Данные по </w:t>
      </w:r>
      <w:proofErr w:type="spellStart"/>
      <w:r w:rsidR="00DD10FA" w:rsidRPr="00D72CFF">
        <w:rPr>
          <w:rFonts w:ascii="Times New Roman" w:hAnsi="Times New Roman" w:cs="Times New Roman"/>
          <w:sz w:val="24"/>
          <w:szCs w:val="24"/>
        </w:rPr>
        <w:t>лонгитюду</w:t>
      </w:r>
      <w:proofErr w:type="spellEnd"/>
      <w:r w:rsidR="00DD10FA" w:rsidRPr="00D72CFF">
        <w:rPr>
          <w:rFonts w:ascii="Times New Roman" w:hAnsi="Times New Roman" w:cs="Times New Roman"/>
          <w:sz w:val="24"/>
          <w:szCs w:val="24"/>
        </w:rPr>
        <w:t xml:space="preserve"> в расчет не берем, поскольку процесс рекрутирования</w:t>
      </w:r>
      <w:r w:rsidR="00B83E4D" w:rsidRPr="00D72CFF">
        <w:rPr>
          <w:rFonts w:ascii="Times New Roman" w:hAnsi="Times New Roman" w:cs="Times New Roman"/>
          <w:sz w:val="24"/>
          <w:szCs w:val="24"/>
        </w:rPr>
        <w:t xml:space="preserve"> участников опроса</w:t>
      </w:r>
      <w:r w:rsidR="00DD10FA" w:rsidRPr="00D72CFF">
        <w:rPr>
          <w:rFonts w:ascii="Times New Roman" w:hAnsi="Times New Roman" w:cs="Times New Roman"/>
          <w:sz w:val="24"/>
          <w:szCs w:val="24"/>
        </w:rPr>
        <w:t xml:space="preserve"> отличается. </w:t>
      </w:r>
    </w:p>
    <w:p w14:paraId="411A57F4" w14:textId="77777777" w:rsidR="004D3609" w:rsidRPr="00D72CFF" w:rsidRDefault="004D360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C85281" w14:textId="3EB278A0" w:rsidR="00C3380B" w:rsidRPr="00D72CFF" w:rsidRDefault="00C3380B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650AD">
        <w:rPr>
          <w:rFonts w:ascii="Times New Roman" w:hAnsi="Times New Roman" w:cs="Times New Roman"/>
          <w:sz w:val="24"/>
          <w:szCs w:val="24"/>
        </w:rPr>
        <w:t>9</w:t>
      </w:r>
      <w:r w:rsidRPr="00D72CFF">
        <w:rPr>
          <w:rFonts w:ascii="Times New Roman" w:hAnsi="Times New Roman" w:cs="Times New Roman"/>
          <w:sz w:val="24"/>
          <w:szCs w:val="24"/>
        </w:rPr>
        <w:t xml:space="preserve"> – Результаты заполнения анкет в ходе полевого этапа</w:t>
      </w:r>
    </w:p>
    <w:tbl>
      <w:tblPr>
        <w:tblStyle w:val="af7"/>
        <w:tblW w:w="9776" w:type="dxa"/>
        <w:jc w:val="center"/>
        <w:tblLook w:val="04A0" w:firstRow="1" w:lastRow="0" w:firstColumn="1" w:lastColumn="0" w:noHBand="0" w:noVBand="1"/>
      </w:tblPr>
      <w:tblGrid>
        <w:gridCol w:w="6232"/>
        <w:gridCol w:w="3544"/>
      </w:tblGrid>
      <w:tr w:rsidR="005650AD" w:rsidRPr="00D72CFF" w14:paraId="4B922B89" w14:textId="77777777" w:rsidTr="00FF2003">
        <w:trPr>
          <w:jc w:val="center"/>
        </w:trPr>
        <w:tc>
          <w:tcPr>
            <w:tcW w:w="6232" w:type="dxa"/>
          </w:tcPr>
          <w:p w14:paraId="47FEF6A3" w14:textId="77777777" w:rsidR="005650AD" w:rsidRPr="00BC2655" w:rsidRDefault="005650AD" w:rsidP="00CD530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B489BEA" w14:textId="77777777" w:rsidR="005650AD" w:rsidRPr="00BC2655" w:rsidRDefault="005650AD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655">
              <w:rPr>
                <w:rFonts w:ascii="Times New Roman" w:hAnsi="Times New Roman" w:cs="Times New Roman"/>
                <w:sz w:val="24"/>
                <w:szCs w:val="24"/>
              </w:rPr>
              <w:t>Количество респондентов, чел.</w:t>
            </w:r>
          </w:p>
        </w:tc>
      </w:tr>
      <w:tr w:rsidR="005650AD" w:rsidRPr="00D72CFF" w14:paraId="71250E1B" w14:textId="77777777" w:rsidTr="00FF2003">
        <w:trPr>
          <w:jc w:val="center"/>
        </w:trPr>
        <w:tc>
          <w:tcPr>
            <w:tcW w:w="6232" w:type="dxa"/>
            <w:vAlign w:val="center"/>
          </w:tcPr>
          <w:p w14:paraId="419D0435" w14:textId="77777777" w:rsidR="005650AD" w:rsidRPr="00F81D96" w:rsidRDefault="005650AD" w:rsidP="00CD53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соответствует квоте </w:t>
            </w:r>
          </w:p>
        </w:tc>
        <w:tc>
          <w:tcPr>
            <w:tcW w:w="3544" w:type="dxa"/>
            <w:vAlign w:val="center"/>
          </w:tcPr>
          <w:p w14:paraId="3FB72C23" w14:textId="77777777" w:rsidR="005650AD" w:rsidRPr="00F81D96" w:rsidRDefault="005650AD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</w:t>
            </w:r>
          </w:p>
        </w:tc>
      </w:tr>
      <w:tr w:rsidR="005650AD" w:rsidRPr="00D72CFF" w14:paraId="015CA0F1" w14:textId="77777777" w:rsidTr="00FF2003">
        <w:trPr>
          <w:jc w:val="center"/>
        </w:trPr>
        <w:tc>
          <w:tcPr>
            <w:tcW w:w="6232" w:type="dxa"/>
            <w:vAlign w:val="center"/>
          </w:tcPr>
          <w:p w14:paraId="359B2861" w14:textId="77777777" w:rsidR="005650AD" w:rsidRPr="00F81D96" w:rsidRDefault="005650AD" w:rsidP="00CD53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Отказ респондента участвовать в опросе</w:t>
            </w:r>
          </w:p>
        </w:tc>
        <w:tc>
          <w:tcPr>
            <w:tcW w:w="3544" w:type="dxa"/>
            <w:vAlign w:val="center"/>
          </w:tcPr>
          <w:p w14:paraId="1C68F3C5" w14:textId="77777777" w:rsidR="005650AD" w:rsidRPr="00F81D96" w:rsidRDefault="005650AD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56380</w:t>
            </w:r>
          </w:p>
        </w:tc>
      </w:tr>
      <w:tr w:rsidR="005650AD" w:rsidRPr="00D72CFF" w14:paraId="55F2E84B" w14:textId="77777777" w:rsidTr="00FF2003">
        <w:trPr>
          <w:jc w:val="center"/>
        </w:trPr>
        <w:tc>
          <w:tcPr>
            <w:tcW w:w="6232" w:type="dxa"/>
            <w:vAlign w:val="center"/>
          </w:tcPr>
          <w:p w14:paraId="5996DEE5" w14:textId="77777777" w:rsidR="005650AD" w:rsidRPr="00F81D96" w:rsidRDefault="005650AD" w:rsidP="00CD53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Прерван опрос, нецелевые</w:t>
            </w:r>
          </w:p>
        </w:tc>
        <w:tc>
          <w:tcPr>
            <w:tcW w:w="3544" w:type="dxa"/>
            <w:vAlign w:val="center"/>
          </w:tcPr>
          <w:p w14:paraId="0BF1CA84" w14:textId="77777777" w:rsidR="005650AD" w:rsidRPr="00F81D96" w:rsidRDefault="005650AD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</w:tr>
      <w:tr w:rsidR="005650AD" w:rsidRPr="00D72CFF" w14:paraId="48CCEC26" w14:textId="77777777" w:rsidTr="00FF2003">
        <w:trPr>
          <w:jc w:val="center"/>
        </w:trPr>
        <w:tc>
          <w:tcPr>
            <w:tcW w:w="6232" w:type="dxa"/>
            <w:vAlign w:val="center"/>
          </w:tcPr>
          <w:p w14:paraId="62C663E1" w14:textId="77777777" w:rsidR="005650AD" w:rsidRPr="00F81D96" w:rsidRDefault="005650AD" w:rsidP="00CD53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Результативные ответы (за вычетом 2654, </w:t>
            </w:r>
            <w:proofErr w:type="spellStart"/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лонгитюд</w:t>
            </w:r>
            <w:proofErr w:type="spellEnd"/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vAlign w:val="center"/>
          </w:tcPr>
          <w:p w14:paraId="6FF29862" w14:textId="77777777" w:rsidR="005650AD" w:rsidRPr="00F81D96" w:rsidRDefault="005650AD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4103</w:t>
            </w:r>
          </w:p>
        </w:tc>
      </w:tr>
      <w:tr w:rsidR="005650AD" w:rsidRPr="00D72CFF" w14:paraId="3BA14846" w14:textId="77777777" w:rsidTr="00FF2003">
        <w:trPr>
          <w:jc w:val="center"/>
        </w:trPr>
        <w:tc>
          <w:tcPr>
            <w:tcW w:w="6232" w:type="dxa"/>
            <w:vAlign w:val="center"/>
          </w:tcPr>
          <w:p w14:paraId="788C5414" w14:textId="77777777" w:rsidR="005650AD" w:rsidRPr="00F81D96" w:rsidRDefault="005650AD" w:rsidP="00CD53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массив респондентов (потенциальных и реальных)</w:t>
            </w:r>
          </w:p>
        </w:tc>
        <w:tc>
          <w:tcPr>
            <w:tcW w:w="3544" w:type="dxa"/>
            <w:vAlign w:val="center"/>
          </w:tcPr>
          <w:p w14:paraId="3A828125" w14:textId="77777777" w:rsidR="005650AD" w:rsidRPr="00F81D96" w:rsidRDefault="005650AD" w:rsidP="00CD53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1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68080</w:t>
            </w:r>
          </w:p>
        </w:tc>
      </w:tr>
    </w:tbl>
    <w:p w14:paraId="28CC9C99" w14:textId="77777777" w:rsidR="005650AD" w:rsidRPr="00D72CFF" w:rsidRDefault="005650AD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lastRenderedPageBreak/>
        <w:t>Таким образом, уровень отклика (</w:t>
      </w:r>
      <w:r w:rsidRPr="00D72CFF">
        <w:rPr>
          <w:rFonts w:ascii="Times New Roman" w:hAnsi="Times New Roman" w:cs="Times New Roman"/>
          <w:sz w:val="24"/>
          <w:szCs w:val="24"/>
          <w:lang w:val="en-US"/>
        </w:rPr>
        <w:t>response</w:t>
      </w:r>
      <w:r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Pr="00D72CFF">
        <w:rPr>
          <w:rFonts w:ascii="Times New Roman" w:hAnsi="Times New Roman" w:cs="Times New Roman"/>
          <w:sz w:val="24"/>
          <w:szCs w:val="24"/>
          <w:lang w:val="en-US"/>
        </w:rPr>
        <w:t>rate</w:t>
      </w:r>
      <w:r w:rsidRPr="00D72CFF">
        <w:rPr>
          <w:rFonts w:ascii="Times New Roman" w:hAnsi="Times New Roman" w:cs="Times New Roman"/>
          <w:sz w:val="24"/>
          <w:szCs w:val="24"/>
        </w:rPr>
        <w:t xml:space="preserve">) </w:t>
      </w:r>
      <w:r w:rsidRPr="00F81D96">
        <w:rPr>
          <w:rFonts w:ascii="Times New Roman" w:hAnsi="Times New Roman" w:cs="Times New Roman"/>
          <w:sz w:val="24"/>
          <w:szCs w:val="24"/>
        </w:rPr>
        <w:t>составил 6,03 %</w:t>
      </w:r>
      <w:r w:rsidRPr="00D72CFF">
        <w:rPr>
          <w:rFonts w:ascii="Times New Roman" w:hAnsi="Times New Roman" w:cs="Times New Roman"/>
          <w:sz w:val="24"/>
          <w:szCs w:val="24"/>
        </w:rPr>
        <w:t xml:space="preserve"> (во второй волне - 6,12 %</w:t>
      </w:r>
      <w:r>
        <w:rPr>
          <w:rFonts w:ascii="Times New Roman" w:hAnsi="Times New Roman" w:cs="Times New Roman"/>
          <w:sz w:val="24"/>
          <w:szCs w:val="24"/>
        </w:rPr>
        <w:t xml:space="preserve">, в третьей волне - </w:t>
      </w:r>
      <w:r w:rsidRPr="00D72CFF">
        <w:rPr>
          <w:rFonts w:ascii="Times New Roman" w:hAnsi="Times New Roman" w:cs="Times New Roman"/>
          <w:sz w:val="24"/>
          <w:szCs w:val="24"/>
        </w:rPr>
        <w:t>5,24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  <w:r w:rsidRPr="00D72CF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997ADC9" w14:textId="3D10FFAB" w:rsidR="00F01C22" w:rsidRPr="00D72CFF" w:rsidRDefault="00F01C22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Часть проблем те же, что и в </w:t>
      </w:r>
      <w:r w:rsidR="00BF3C7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тре</w:t>
      </w:r>
      <w:r w:rsidR="0036799A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х</w:t>
      </w:r>
      <w:r w:rsidR="00BF3C7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волн</w:t>
      </w:r>
      <w:r w:rsidR="00440279"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ах</w:t>
      </w:r>
      <w:r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опроса:</w:t>
      </w:r>
    </w:p>
    <w:p w14:paraId="6172119E" w14:textId="3606C794" w:rsidR="00065BA6" w:rsidRPr="00143690" w:rsidRDefault="00065BA6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1. </w:t>
      </w:r>
      <w:r w:rsidRPr="00D72CFF">
        <w:rPr>
          <w:rFonts w:ascii="Times New Roman" w:hAnsi="Times New Roman" w:cs="Times New Roman"/>
          <w:sz w:val="24"/>
          <w:szCs w:val="24"/>
        </w:rPr>
        <w:t xml:space="preserve">Высокий уровень отказов интервьюеров от участия в опросе в связи с большой длительностью анкеты, или </w:t>
      </w:r>
      <w:r w:rsidR="00A44719">
        <w:rPr>
          <w:rFonts w:ascii="Times New Roman" w:hAnsi="Times New Roman" w:cs="Times New Roman"/>
          <w:sz w:val="24"/>
          <w:szCs w:val="24"/>
        </w:rPr>
        <w:t>н</w:t>
      </w:r>
      <w:r w:rsidR="007515E8" w:rsidRPr="00D72CFF">
        <w:rPr>
          <w:rFonts w:ascii="Times New Roman" w:hAnsi="Times New Roman" w:cs="Times New Roman"/>
          <w:sz w:val="24"/>
          <w:szCs w:val="24"/>
        </w:rPr>
        <w:t>еспособность</w:t>
      </w:r>
      <w:r w:rsidR="00A44719">
        <w:rPr>
          <w:rFonts w:ascii="Times New Roman" w:hAnsi="Times New Roman" w:cs="Times New Roman"/>
          <w:sz w:val="24"/>
          <w:szCs w:val="24"/>
        </w:rPr>
        <w:t>ю</w:t>
      </w:r>
      <w:r w:rsidR="007515E8" w:rsidRPr="00D72CFF">
        <w:rPr>
          <w:rFonts w:ascii="Times New Roman" w:hAnsi="Times New Roman" w:cs="Times New Roman"/>
          <w:sz w:val="24"/>
          <w:szCs w:val="24"/>
        </w:rPr>
        <w:t xml:space="preserve"> полностью </w:t>
      </w:r>
      <w:r w:rsidR="00B83E4D" w:rsidRPr="00D72CFF">
        <w:rPr>
          <w:rFonts w:ascii="Times New Roman" w:hAnsi="Times New Roman" w:cs="Times New Roman"/>
          <w:sz w:val="24"/>
          <w:szCs w:val="24"/>
        </w:rPr>
        <w:t>реализова</w:t>
      </w:r>
      <w:r w:rsidR="007515E8" w:rsidRPr="00D72CFF">
        <w:rPr>
          <w:rFonts w:ascii="Times New Roman" w:hAnsi="Times New Roman" w:cs="Times New Roman"/>
          <w:sz w:val="24"/>
          <w:szCs w:val="24"/>
        </w:rPr>
        <w:t xml:space="preserve">ть свое </w:t>
      </w:r>
      <w:r w:rsidR="001A0C94" w:rsidRPr="00D72CFF">
        <w:rPr>
          <w:rFonts w:ascii="Times New Roman" w:hAnsi="Times New Roman" w:cs="Times New Roman"/>
          <w:sz w:val="24"/>
          <w:szCs w:val="24"/>
        </w:rPr>
        <w:t xml:space="preserve">квотное </w:t>
      </w:r>
      <w:r w:rsidR="007515E8" w:rsidRPr="00D72CFF">
        <w:rPr>
          <w:rFonts w:ascii="Times New Roman" w:hAnsi="Times New Roman" w:cs="Times New Roman"/>
          <w:sz w:val="24"/>
          <w:szCs w:val="24"/>
        </w:rPr>
        <w:t>задание</w:t>
      </w:r>
      <w:r w:rsidRPr="00D72CFF">
        <w:rPr>
          <w:rFonts w:ascii="Times New Roman" w:hAnsi="Times New Roman" w:cs="Times New Roman"/>
          <w:sz w:val="24"/>
          <w:szCs w:val="24"/>
        </w:rPr>
        <w:t xml:space="preserve">. </w:t>
      </w:r>
      <w:r w:rsidR="00A44719">
        <w:rPr>
          <w:rFonts w:ascii="Times New Roman" w:hAnsi="Times New Roman" w:cs="Times New Roman"/>
          <w:sz w:val="24"/>
          <w:szCs w:val="24"/>
        </w:rPr>
        <w:t xml:space="preserve">Длительность анкеты увеличилась в среднем на </w:t>
      </w:r>
      <w:r w:rsidR="00D719D9">
        <w:rPr>
          <w:rFonts w:ascii="Times New Roman" w:hAnsi="Times New Roman" w:cs="Times New Roman"/>
          <w:sz w:val="24"/>
          <w:szCs w:val="24"/>
        </w:rPr>
        <w:t>10–15 минут</w:t>
      </w:r>
      <w:r w:rsidR="00A44719">
        <w:rPr>
          <w:rFonts w:ascii="Times New Roman" w:hAnsi="Times New Roman" w:cs="Times New Roman"/>
          <w:sz w:val="24"/>
          <w:szCs w:val="24"/>
        </w:rPr>
        <w:t xml:space="preserve">, а вознаграждение респонденту не увеличилось. </w:t>
      </w:r>
      <w:r w:rsidRPr="00D72C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D01561" w14:textId="0059CE0D" w:rsidR="00E17CA5" w:rsidRPr="00D72CFF" w:rsidRDefault="007515E8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</w:t>
      </w:r>
      <w:r w:rsidR="00036E37"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</w:t>
      </w:r>
      <w:r w:rsidR="001C7F7B"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Еще о</w:t>
      </w:r>
      <w:r w:rsidR="00E17CA5"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дна из трудностей в рамках данного опроса </w:t>
      </w:r>
      <w:r w:rsidR="00E24757"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обусловлена</w:t>
      </w:r>
      <w:r w:rsidR="00E17CA5" w:rsidRPr="00D72CF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возрастной шкалой: шаг интервала - 5 лет. В результате много респондентов, согласившихся на участие в опросе, не попадали в квоту по критерию возраста.</w:t>
      </w:r>
    </w:p>
    <w:p w14:paraId="5C5D9177" w14:textId="502D2799" w:rsidR="00440279" w:rsidRPr="00D72CFF" w:rsidRDefault="007515E8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72CFF">
        <w:rPr>
          <w:rFonts w:ascii="Times New Roman" w:hAnsi="Times New Roman" w:cs="Times New Roman"/>
          <w:sz w:val="24"/>
          <w:szCs w:val="24"/>
        </w:rPr>
        <w:t>3</w:t>
      </w:r>
      <w:r w:rsidR="00C026E6" w:rsidRPr="00D72CFF">
        <w:rPr>
          <w:rFonts w:ascii="Times New Roman" w:hAnsi="Times New Roman" w:cs="Times New Roman"/>
          <w:sz w:val="24"/>
          <w:szCs w:val="24"/>
        </w:rPr>
        <w:t>.</w:t>
      </w:r>
      <w:r w:rsidR="00551B8C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65128F" w:rsidRPr="00D72CFF">
        <w:rPr>
          <w:rFonts w:ascii="Times New Roman" w:hAnsi="Times New Roman" w:cs="Times New Roman"/>
          <w:sz w:val="24"/>
          <w:szCs w:val="24"/>
        </w:rPr>
        <w:t>Проблема доступности респонденто</w:t>
      </w:r>
      <w:r w:rsidR="00440279" w:rsidRPr="00D72CFF">
        <w:rPr>
          <w:rFonts w:ascii="Times New Roman" w:hAnsi="Times New Roman" w:cs="Times New Roman"/>
          <w:sz w:val="24"/>
          <w:szCs w:val="24"/>
        </w:rPr>
        <w:t>в, с</w:t>
      </w:r>
      <w:r w:rsidR="00410C9A" w:rsidRPr="00D72CFF">
        <w:rPr>
          <w:rFonts w:ascii="Times New Roman" w:hAnsi="Times New Roman" w:cs="Times New Roman"/>
          <w:sz w:val="24"/>
          <w:szCs w:val="24"/>
        </w:rPr>
        <w:t>уществуют технические сложности обеспечения контакта с респондентом</w:t>
      </w:r>
      <w:r w:rsidR="00766F9D" w:rsidRPr="00D72CFF">
        <w:rPr>
          <w:rFonts w:ascii="Times New Roman" w:hAnsi="Times New Roman" w:cs="Times New Roman"/>
          <w:sz w:val="24"/>
          <w:szCs w:val="24"/>
        </w:rPr>
        <w:t>: к</w:t>
      </w:r>
      <w:r w:rsidR="00410C9A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одовые замки, </w:t>
      </w:r>
      <w:r w:rsidR="00780EE7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 идущие на контакт консьержи, </w:t>
      </w:r>
      <w:r w:rsidR="00410C9A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ограниченный доступ на придомовую территорию</w:t>
      </w:r>
      <w:r w:rsidR="00766F9D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10C9A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66F9D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Интервьюерам п</w:t>
      </w:r>
      <w:r w:rsidR="00804E26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риходилось подолгу ждать жильцов, чтобы войти в подъезд</w:t>
      </w:r>
      <w:r w:rsidR="00780EE7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При этом большинство респондентов не пуска</w:t>
      </w:r>
      <w:r w:rsidR="000C474C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</w:t>
      </w:r>
      <w:r w:rsidR="00780EE7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квартиру, предпочита</w:t>
      </w:r>
      <w:r w:rsidR="000C474C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</w:t>
      </w:r>
      <w:r w:rsidR="00780EE7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общаться в подъезде или про</w:t>
      </w:r>
      <w:r w:rsidR="00154FC5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сили</w:t>
      </w:r>
      <w:r w:rsidR="00780EE7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выйти на улицу. </w:t>
      </w:r>
    </w:p>
    <w:p w14:paraId="4F7AA4D2" w14:textId="1193FEDD" w:rsidR="007070E4" w:rsidRPr="00D72CFF" w:rsidRDefault="00440279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</w:t>
      </w:r>
      <w:r w:rsidR="00E844B1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концу опроса респонденты теряли интерес</w:t>
      </w:r>
      <w:r w:rsidR="007070E4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E844B1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C026E6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интервьюерам приходилось прикладывать много усилий, чтобы качественно провести интервью</w:t>
      </w:r>
      <w:r w:rsidR="007070E4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вернуть внимание</w:t>
      </w:r>
      <w:r w:rsidR="00E844B1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631BF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679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этой анкете много табличных вопросов, которые очень тяжело воспринимаются респо</w:t>
      </w:r>
      <w:r w:rsidR="006016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3679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дентами.</w:t>
      </w:r>
    </w:p>
    <w:p w14:paraId="37FBAD9D" w14:textId="53204C10" w:rsidR="00F848C4" w:rsidRPr="00D72CFF" w:rsidRDefault="00766F9D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5</w:t>
      </w:r>
      <w:r w:rsidR="00264C64" w:rsidRPr="00D72CFF">
        <w:rPr>
          <w:rFonts w:ascii="Times New Roman" w:hAnsi="Times New Roman" w:cs="Times New Roman"/>
          <w:sz w:val="24"/>
          <w:szCs w:val="24"/>
        </w:rPr>
        <w:t xml:space="preserve">. Особенно трудозатратным был поиск мужчин, поскольку жены и другие родственники отказывались приглашать их к интервью, и пожилых людей </w:t>
      </w:r>
      <w:r w:rsidR="00154FC5" w:rsidRPr="00D72CFF">
        <w:rPr>
          <w:rFonts w:ascii="Times New Roman" w:hAnsi="Times New Roman" w:cs="Times New Roman"/>
          <w:sz w:val="24"/>
          <w:szCs w:val="24"/>
        </w:rPr>
        <w:t>70</w:t>
      </w:r>
      <w:r w:rsidR="00264C64" w:rsidRPr="00D72CFF">
        <w:rPr>
          <w:rFonts w:ascii="Times New Roman" w:hAnsi="Times New Roman" w:cs="Times New Roman"/>
          <w:sz w:val="24"/>
          <w:szCs w:val="24"/>
        </w:rPr>
        <w:t xml:space="preserve"> лет и старше</w:t>
      </w:r>
      <w:r w:rsidR="00F848C4" w:rsidRPr="00D72CFF">
        <w:rPr>
          <w:rFonts w:ascii="Times New Roman" w:hAnsi="Times New Roman" w:cs="Times New Roman"/>
          <w:sz w:val="24"/>
          <w:szCs w:val="24"/>
        </w:rPr>
        <w:t xml:space="preserve">. </w:t>
      </w:r>
      <w:r w:rsidR="00154FC5" w:rsidRPr="00D72CFF">
        <w:rPr>
          <w:rFonts w:ascii="Times New Roman" w:hAnsi="Times New Roman" w:cs="Times New Roman"/>
          <w:sz w:val="24"/>
          <w:szCs w:val="24"/>
        </w:rPr>
        <w:t>Женщины 80 лет и старше</w:t>
      </w:r>
      <w:r w:rsidR="00341E11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154FC5" w:rsidRPr="00D72CFF">
        <w:rPr>
          <w:rFonts w:ascii="Times New Roman" w:hAnsi="Times New Roman" w:cs="Times New Roman"/>
          <w:sz w:val="24"/>
          <w:szCs w:val="24"/>
        </w:rPr>
        <w:t xml:space="preserve">и мужчины 65 и старше </w:t>
      </w:r>
      <w:r w:rsidR="00341E11" w:rsidRPr="00D72CFF">
        <w:rPr>
          <w:rFonts w:ascii="Times New Roman" w:hAnsi="Times New Roman" w:cs="Times New Roman"/>
          <w:sz w:val="24"/>
          <w:szCs w:val="24"/>
        </w:rPr>
        <w:t>часто не могут принимать участие в опросе по состоянию здоровья, у них не сохранны слух и зрение.</w:t>
      </w:r>
      <w:r w:rsidR="00143D6B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36799A">
        <w:rPr>
          <w:rFonts w:ascii="Times New Roman" w:hAnsi="Times New Roman" w:cs="Times New Roman"/>
          <w:sz w:val="24"/>
          <w:szCs w:val="24"/>
        </w:rPr>
        <w:t>Люди</w:t>
      </w:r>
      <w:r w:rsidR="00143D6B" w:rsidRPr="00D72CFF">
        <w:rPr>
          <w:rFonts w:ascii="Times New Roman" w:hAnsi="Times New Roman" w:cs="Times New Roman"/>
          <w:sz w:val="24"/>
          <w:szCs w:val="24"/>
        </w:rPr>
        <w:t xml:space="preserve"> 55 лет</w:t>
      </w:r>
      <w:r w:rsidR="0036799A">
        <w:rPr>
          <w:rFonts w:ascii="Times New Roman" w:hAnsi="Times New Roman" w:cs="Times New Roman"/>
          <w:sz w:val="24"/>
          <w:szCs w:val="24"/>
        </w:rPr>
        <w:t xml:space="preserve"> и старше</w:t>
      </w:r>
      <w:r w:rsidR="00143D6B" w:rsidRPr="00D72CFF">
        <w:rPr>
          <w:rFonts w:ascii="Times New Roman" w:hAnsi="Times New Roman" w:cs="Times New Roman"/>
          <w:sz w:val="24"/>
          <w:szCs w:val="24"/>
        </w:rPr>
        <w:t xml:space="preserve"> часто отказывались принять участие в опр</w:t>
      </w:r>
      <w:r w:rsidR="00AE2C6E" w:rsidRPr="00D72CFF">
        <w:rPr>
          <w:rFonts w:ascii="Times New Roman" w:hAnsi="Times New Roman" w:cs="Times New Roman"/>
          <w:sz w:val="24"/>
          <w:szCs w:val="24"/>
        </w:rPr>
        <w:t>ос</w:t>
      </w:r>
      <w:r w:rsidR="00143D6B" w:rsidRPr="00D72CFF">
        <w:rPr>
          <w:rFonts w:ascii="Times New Roman" w:hAnsi="Times New Roman" w:cs="Times New Roman"/>
          <w:sz w:val="24"/>
          <w:szCs w:val="24"/>
        </w:rPr>
        <w:t>е из-за длительност</w:t>
      </w:r>
      <w:r w:rsidR="00AE2C6E" w:rsidRPr="00D72CFF">
        <w:rPr>
          <w:rFonts w:ascii="Times New Roman" w:hAnsi="Times New Roman" w:cs="Times New Roman"/>
          <w:sz w:val="24"/>
          <w:szCs w:val="24"/>
        </w:rPr>
        <w:t>и</w:t>
      </w:r>
      <w:r w:rsidR="00143D6B" w:rsidRPr="00D72CFF">
        <w:rPr>
          <w:rFonts w:ascii="Times New Roman" w:hAnsi="Times New Roman" w:cs="Times New Roman"/>
          <w:sz w:val="24"/>
          <w:szCs w:val="24"/>
        </w:rPr>
        <w:t xml:space="preserve"> интервью</w:t>
      </w:r>
      <w:r w:rsidR="0036799A">
        <w:rPr>
          <w:rFonts w:ascii="Times New Roman" w:hAnsi="Times New Roman" w:cs="Times New Roman"/>
          <w:sz w:val="24"/>
          <w:szCs w:val="24"/>
        </w:rPr>
        <w:t>, 1 час для них очень тяжело сохранять внимание</w:t>
      </w:r>
      <w:r w:rsidR="00143D6B" w:rsidRPr="00D72CFF">
        <w:rPr>
          <w:rFonts w:ascii="Times New Roman" w:hAnsi="Times New Roman" w:cs="Times New Roman"/>
          <w:sz w:val="24"/>
          <w:szCs w:val="24"/>
        </w:rPr>
        <w:t>.</w:t>
      </w:r>
    </w:p>
    <w:p w14:paraId="44A23841" w14:textId="07305660" w:rsidR="007070E4" w:rsidRPr="00D72CFF" w:rsidRDefault="00F848C4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 xml:space="preserve">Как некоторый выход из положения, иногда принималось решение </w:t>
      </w:r>
      <w:r w:rsidR="00440279" w:rsidRPr="00D72CFF">
        <w:rPr>
          <w:rFonts w:ascii="Times New Roman" w:hAnsi="Times New Roman" w:cs="Times New Roman"/>
          <w:sz w:val="24"/>
          <w:szCs w:val="24"/>
        </w:rPr>
        <w:t xml:space="preserve">сдвигать квоту в сторону увеличения респондентов женского пола, например, </w:t>
      </w:r>
      <w:r w:rsidRPr="00D72CFF">
        <w:rPr>
          <w:rFonts w:ascii="Times New Roman" w:hAnsi="Times New Roman" w:cs="Times New Roman"/>
          <w:sz w:val="24"/>
          <w:szCs w:val="24"/>
        </w:rPr>
        <w:t xml:space="preserve">вместо </w:t>
      </w:r>
      <w:r w:rsidR="00AE2C6E" w:rsidRPr="00D72CFF">
        <w:rPr>
          <w:rFonts w:ascii="Times New Roman" w:hAnsi="Times New Roman" w:cs="Times New Roman"/>
          <w:sz w:val="24"/>
          <w:szCs w:val="24"/>
        </w:rPr>
        <w:t xml:space="preserve">отсутствующего </w:t>
      </w:r>
      <w:r w:rsidRPr="00D72CFF">
        <w:rPr>
          <w:rFonts w:ascii="Times New Roman" w:hAnsi="Times New Roman" w:cs="Times New Roman"/>
          <w:sz w:val="24"/>
          <w:szCs w:val="24"/>
        </w:rPr>
        <w:t>мужа опросить жену,</w:t>
      </w:r>
      <w:r w:rsidR="00440279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AE2C6E" w:rsidRPr="00D72CFF">
        <w:rPr>
          <w:rFonts w:ascii="Times New Roman" w:hAnsi="Times New Roman" w:cs="Times New Roman"/>
          <w:sz w:val="24"/>
          <w:szCs w:val="24"/>
        </w:rPr>
        <w:t xml:space="preserve">особенно в селах, </w:t>
      </w:r>
      <w:r w:rsidRPr="00D72CFF">
        <w:rPr>
          <w:rFonts w:ascii="Times New Roman" w:hAnsi="Times New Roman" w:cs="Times New Roman"/>
          <w:sz w:val="24"/>
          <w:szCs w:val="24"/>
        </w:rPr>
        <w:t xml:space="preserve">отсюда некоторое смещение квотного задания </w:t>
      </w:r>
      <w:r w:rsidR="00A70A77" w:rsidRPr="00D72CFF">
        <w:rPr>
          <w:rFonts w:ascii="Times New Roman" w:hAnsi="Times New Roman" w:cs="Times New Roman"/>
          <w:sz w:val="24"/>
          <w:szCs w:val="24"/>
        </w:rPr>
        <w:t>(таблица 10)</w:t>
      </w:r>
      <w:r w:rsidR="00264C64" w:rsidRPr="00D72CFF">
        <w:rPr>
          <w:rFonts w:ascii="Times New Roman" w:hAnsi="Times New Roman" w:cs="Times New Roman"/>
          <w:sz w:val="24"/>
          <w:szCs w:val="24"/>
        </w:rPr>
        <w:t>.</w:t>
      </w:r>
    </w:p>
    <w:p w14:paraId="2CE9E973" w14:textId="12C4FB29" w:rsidR="004F0DDE" w:rsidRPr="00143690" w:rsidRDefault="00766F9D" w:rsidP="007478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72CFF">
        <w:rPr>
          <w:rFonts w:ascii="Times New Roman" w:hAnsi="Times New Roman" w:cs="Times New Roman"/>
          <w:sz w:val="24"/>
          <w:szCs w:val="24"/>
        </w:rPr>
        <w:t>6</w:t>
      </w:r>
      <w:r w:rsidR="007070E4" w:rsidRPr="00D72CFF">
        <w:rPr>
          <w:rFonts w:ascii="Times New Roman" w:hAnsi="Times New Roman" w:cs="Times New Roman"/>
          <w:sz w:val="24"/>
          <w:szCs w:val="24"/>
        </w:rPr>
        <w:t>.</w:t>
      </w:r>
      <w:r w:rsidR="009C2C7A" w:rsidRPr="00D72CFF">
        <w:rPr>
          <w:rFonts w:ascii="Times New Roman" w:hAnsi="Times New Roman" w:cs="Times New Roman"/>
          <w:sz w:val="24"/>
          <w:szCs w:val="24"/>
        </w:rPr>
        <w:t xml:space="preserve"> </w:t>
      </w:r>
      <w:r w:rsidR="00E844B1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респондентов пожилого возраста</w:t>
      </w:r>
      <w:r w:rsidR="00264C64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некоторые</w:t>
      </w:r>
      <w:r w:rsidR="00E844B1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вопросы анкеты </w:t>
      </w:r>
      <w:r w:rsidR="00264C64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оказались </w:t>
      </w:r>
      <w:r w:rsidR="00E844B1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сложны</w:t>
      </w:r>
      <w:r w:rsidR="00264C64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</w:t>
      </w:r>
      <w:r w:rsidR="007070E4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время</w:t>
      </w:r>
      <w:r w:rsidR="00551B8C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070E4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интервью – неподъемное. </w:t>
      </w:r>
      <w:r w:rsidR="00041003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E844B1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 все респонденты с первого раза понимали суть вопроса, приходилось повторять</w:t>
      </w:r>
      <w:r w:rsidR="003679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несколько раз.</w:t>
      </w:r>
      <w:r w:rsidR="0013137C" w:rsidRPr="00D72C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36EFD4A3" w14:textId="29E4044D" w:rsidR="00F4670A" w:rsidRDefault="00F4670A" w:rsidP="007478C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670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4670A">
        <w:rPr>
          <w:rFonts w:ascii="Times New Roman" w:hAnsi="Times New Roman" w:cs="Times New Roman"/>
          <w:sz w:val="24"/>
          <w:szCs w:val="24"/>
        </w:rPr>
        <w:t xml:space="preserve">В этой волне отсутствовало заполнение бумажного дневника, что должно было облегчить работу интервьюера, но вместо этого были добавлены вопросы в анкету, которые значительно увеличили ее длительность и сложность. </w:t>
      </w:r>
      <w:r w:rsidR="00D719D9" w:rsidRPr="00F4670A">
        <w:rPr>
          <w:rFonts w:ascii="Times New Roman" w:hAnsi="Times New Roman" w:cs="Times New Roman"/>
          <w:sz w:val="24"/>
          <w:szCs w:val="24"/>
        </w:rPr>
        <w:t>Из-за того, что</w:t>
      </w:r>
      <w:r w:rsidRPr="00F4670A">
        <w:rPr>
          <w:rFonts w:ascii="Times New Roman" w:hAnsi="Times New Roman" w:cs="Times New Roman"/>
          <w:sz w:val="24"/>
          <w:szCs w:val="24"/>
        </w:rPr>
        <w:t xml:space="preserve"> анкета стала длиннее, некоторые респонденты высказали отказ от участия в исследовании. Некоторые </w:t>
      </w:r>
      <w:r>
        <w:rPr>
          <w:rFonts w:ascii="Times New Roman" w:hAnsi="Times New Roman" w:cs="Times New Roman"/>
          <w:sz w:val="24"/>
          <w:szCs w:val="24"/>
        </w:rPr>
        <w:t xml:space="preserve">новые </w:t>
      </w:r>
      <w:r w:rsidRPr="00F4670A">
        <w:rPr>
          <w:rFonts w:ascii="Times New Roman" w:hAnsi="Times New Roman" w:cs="Times New Roman"/>
          <w:sz w:val="24"/>
          <w:szCs w:val="24"/>
        </w:rPr>
        <w:t xml:space="preserve">вопросы анкеты сложно сформулированы, тяжело воспринимаются респондентами. </w:t>
      </w:r>
    </w:p>
    <w:p w14:paraId="41883776" w14:textId="202C4DE2" w:rsidR="00F4670A" w:rsidRPr="00F4670A" w:rsidRDefault="00F4670A" w:rsidP="007478C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70A"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proofErr w:type="spellStart"/>
      <w:r w:rsidRPr="00F4670A">
        <w:rPr>
          <w:rFonts w:ascii="Times New Roman" w:hAnsi="Times New Roman" w:cs="Times New Roman"/>
          <w:sz w:val="24"/>
          <w:szCs w:val="24"/>
        </w:rPr>
        <w:t>Лонгитюд</w:t>
      </w:r>
      <w:proofErr w:type="spellEnd"/>
      <w:r w:rsidRPr="00F4670A">
        <w:rPr>
          <w:rFonts w:ascii="Times New Roman" w:hAnsi="Times New Roman" w:cs="Times New Roman"/>
          <w:sz w:val="24"/>
          <w:szCs w:val="24"/>
        </w:rPr>
        <w:t xml:space="preserve">: Исполнители отмечают, что с кем сразу в первый раз у интервьюеров сложился контакт, те соглашались на участие в </w:t>
      </w:r>
      <w:r>
        <w:rPr>
          <w:rFonts w:ascii="Times New Roman" w:hAnsi="Times New Roman" w:cs="Times New Roman"/>
          <w:sz w:val="24"/>
          <w:szCs w:val="24"/>
        </w:rPr>
        <w:t xml:space="preserve">четвертой </w:t>
      </w:r>
      <w:r w:rsidRPr="00F4670A">
        <w:rPr>
          <w:rFonts w:ascii="Times New Roman" w:hAnsi="Times New Roman" w:cs="Times New Roman"/>
          <w:sz w:val="24"/>
          <w:szCs w:val="24"/>
        </w:rPr>
        <w:t xml:space="preserve">волне. Но </w:t>
      </w:r>
      <w:r>
        <w:rPr>
          <w:rFonts w:ascii="Times New Roman" w:hAnsi="Times New Roman" w:cs="Times New Roman"/>
          <w:sz w:val="24"/>
          <w:szCs w:val="24"/>
        </w:rPr>
        <w:t xml:space="preserve">некоторые подрядчики отмечали, что довольно много респондентов </w:t>
      </w:r>
      <w:r w:rsidRPr="00F4670A">
        <w:rPr>
          <w:rFonts w:ascii="Times New Roman" w:hAnsi="Times New Roman" w:cs="Times New Roman"/>
          <w:sz w:val="24"/>
          <w:szCs w:val="24"/>
        </w:rPr>
        <w:t xml:space="preserve">отказались от повторного опроса из-за длины анкеты и нежелания отвечать на те же самые вопросы. Времени между волнами прошло совсем немного, респондентам было непонятно, для чего задаются одинаковые вопросы, это повторение вызывало раздражение и даже агрессию. </w:t>
      </w:r>
    </w:p>
    <w:p w14:paraId="0C5678E9" w14:textId="64D1EF52" w:rsidR="00F4670A" w:rsidRDefault="00F4670A" w:rsidP="00747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D72CFF">
        <w:rPr>
          <w:rFonts w:ascii="Times New Roman" w:hAnsi="Times New Roman" w:cs="Times New Roman"/>
          <w:sz w:val="24"/>
          <w:szCs w:val="24"/>
        </w:rPr>
        <w:t xml:space="preserve">. Небольшое смещение при реализации квотного задания, помимо отмеченной причины в пункте 5, частично объясняется еще </w:t>
      </w:r>
      <w:r w:rsidR="007478CA">
        <w:rPr>
          <w:rFonts w:ascii="Times New Roman" w:hAnsi="Times New Roman" w:cs="Times New Roman"/>
          <w:sz w:val="24"/>
          <w:szCs w:val="24"/>
        </w:rPr>
        <w:t>двумя</w:t>
      </w:r>
      <w:r w:rsidRPr="00D72CFF">
        <w:rPr>
          <w:rFonts w:ascii="Times New Roman" w:hAnsi="Times New Roman" w:cs="Times New Roman"/>
          <w:sz w:val="24"/>
          <w:szCs w:val="24"/>
        </w:rPr>
        <w:t xml:space="preserve"> факторами: человек, участвующий в первом этапе, повзрослел за это время на 1 год, и мог перейти в другую возрастную категорию; иногда складывалась ситуация, что респондент из первой или второй волны сначала отказывался от участия в опросе, нужную квоту закрывали, опросив другого человека, но вдруг респондент менял мнение и соглашался. Поскольку </w:t>
      </w:r>
      <w:proofErr w:type="spellStart"/>
      <w:r w:rsidRPr="00D72CFF">
        <w:rPr>
          <w:rFonts w:ascii="Times New Roman" w:hAnsi="Times New Roman" w:cs="Times New Roman"/>
          <w:sz w:val="24"/>
          <w:szCs w:val="24"/>
        </w:rPr>
        <w:t>лонгитюд</w:t>
      </w:r>
      <w:proofErr w:type="spellEnd"/>
      <w:r w:rsidRPr="00D72CFF">
        <w:rPr>
          <w:rFonts w:ascii="Times New Roman" w:hAnsi="Times New Roman" w:cs="Times New Roman"/>
          <w:sz w:val="24"/>
          <w:szCs w:val="24"/>
        </w:rPr>
        <w:t xml:space="preserve"> в приоритете, интервьюер беседовал и с ним.</w:t>
      </w:r>
    </w:p>
    <w:p w14:paraId="104E3FCE" w14:textId="47F119CA" w:rsidR="001B7023" w:rsidRPr="00F4670A" w:rsidRDefault="00CD56FC" w:rsidP="00CD5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CD56FC">
        <w:rPr>
          <w:rFonts w:ascii="Times New Roman" w:hAnsi="Times New Roman" w:cs="Times New Roman"/>
          <w:sz w:val="24"/>
          <w:szCs w:val="24"/>
        </w:rPr>
        <w:t xml:space="preserve"> </w:t>
      </w:r>
      <w:r w:rsidRPr="00D72CFF">
        <w:rPr>
          <w:rFonts w:ascii="Times New Roman" w:hAnsi="Times New Roman" w:cs="Times New Roman"/>
          <w:sz w:val="24"/>
          <w:szCs w:val="24"/>
        </w:rPr>
        <w:t xml:space="preserve">На приглашение принять участие в следующем </w:t>
      </w:r>
      <w:r>
        <w:rPr>
          <w:rFonts w:ascii="Times New Roman" w:hAnsi="Times New Roman" w:cs="Times New Roman"/>
          <w:sz w:val="24"/>
          <w:szCs w:val="24"/>
        </w:rPr>
        <w:t>пятом</w:t>
      </w:r>
      <w:r w:rsidRPr="00D72CFF">
        <w:rPr>
          <w:rFonts w:ascii="Times New Roman" w:hAnsi="Times New Roman" w:cs="Times New Roman"/>
          <w:sz w:val="24"/>
          <w:szCs w:val="24"/>
        </w:rPr>
        <w:t xml:space="preserve"> этапе исследования жители разных </w:t>
      </w:r>
      <w:r w:rsidRPr="00CD56FC">
        <w:rPr>
          <w:rFonts w:ascii="Times New Roman" w:hAnsi="Times New Roman" w:cs="Times New Roman"/>
          <w:sz w:val="24"/>
          <w:szCs w:val="24"/>
        </w:rPr>
        <w:t>регионов реагировали с разной степенью энтузиазма, но более охотно, чем в третью волну. Всего 4115 респондентов дали предварительное согласие принять участие в следующем этапе (во втором этапе таких согласившихся было 4546, в третьем этапе</w:t>
      </w:r>
      <w:r w:rsidR="001B7023">
        <w:rPr>
          <w:rFonts w:ascii="Times New Roman" w:hAnsi="Times New Roman" w:cs="Times New Roman"/>
          <w:sz w:val="24"/>
          <w:szCs w:val="24"/>
        </w:rPr>
        <w:t xml:space="preserve"> – </w:t>
      </w:r>
      <w:r w:rsidRPr="00CD56FC">
        <w:rPr>
          <w:rFonts w:ascii="Times New Roman" w:hAnsi="Times New Roman" w:cs="Times New Roman"/>
          <w:sz w:val="24"/>
          <w:szCs w:val="24"/>
        </w:rPr>
        <w:t>3743).</w:t>
      </w:r>
    </w:p>
    <w:p w14:paraId="5E37129A" w14:textId="3B073AB5" w:rsidR="006B2F4B" w:rsidRPr="007478CA" w:rsidRDefault="00F4670A" w:rsidP="00CD530F">
      <w:pPr>
        <w:pStyle w:val="3"/>
        <w:numPr>
          <w:ilvl w:val="1"/>
          <w:numId w:val="16"/>
        </w:numPr>
        <w:spacing w:before="240"/>
        <w:ind w:left="1440"/>
        <w:rPr>
          <w:rStyle w:val="normaltextrun"/>
          <w:sz w:val="28"/>
          <w:szCs w:val="28"/>
          <w:bdr w:val="none" w:sz="0" w:space="0" w:color="auto" w:frame="1"/>
        </w:rPr>
      </w:pPr>
      <w:r w:rsidRPr="007478CA">
        <w:rPr>
          <w:rStyle w:val="normaltextrun"/>
          <w:sz w:val="28"/>
          <w:szCs w:val="28"/>
          <w:bdr w:val="none" w:sz="0" w:space="0" w:color="auto" w:frame="1"/>
        </w:rPr>
        <w:t>Вопросы, вызвавшие затруднения</w:t>
      </w:r>
      <w:r w:rsidR="006532E3" w:rsidRPr="007478CA">
        <w:rPr>
          <w:rStyle w:val="normaltextrun"/>
          <w:sz w:val="28"/>
          <w:szCs w:val="28"/>
          <w:bdr w:val="none" w:sz="0" w:space="0" w:color="auto" w:frame="1"/>
        </w:rPr>
        <w:t xml:space="preserve">. </w:t>
      </w:r>
    </w:p>
    <w:p w14:paraId="3DF1C162" w14:textId="01D17DC8" w:rsidR="00F4670A" w:rsidRDefault="006532E3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532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Есть вопросы, которые неправильно интерпретируются респондентами, но объяснять своими словами запрещено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6532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итоге некоторые ответы, полученные на такие вопросы, нелогичные и некорректные</w:t>
      </w:r>
      <w:r w:rsidR="00F467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</w:p>
    <w:p w14:paraId="2B85BE7D" w14:textId="140ECB8C" w:rsidR="00417FBA" w:rsidRPr="00B73741" w:rsidRDefault="00417FBA" w:rsidP="007478CA">
      <w:pPr>
        <w:pStyle w:val="a0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37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вопрос о том, готов ли респондент работать больше, чтобы иметь больше заработка (</w:t>
      </w:r>
      <w:r w:rsidR="00B73741" w:rsidRPr="00B737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вопрос </w:t>
      </w:r>
      <w:r w:rsidR="00B73741" w:rsidRPr="00B737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</w:t>
      </w:r>
      <w:r w:rsidRPr="00B737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18), ещё как-то понятен пенсионерам, то следующий </w:t>
      </w:r>
      <w:r w:rsidR="00B73741" w:rsidRPr="00B7374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</w:t>
      </w:r>
      <w:r w:rsidR="00B73741" w:rsidRPr="00B73741">
        <w:rPr>
          <w:rFonts w:ascii="Times New Roman" w:eastAsia="Times New Roman" w:hAnsi="Times New Roman" w:cs="Times New Roman"/>
          <w:bCs/>
          <w:sz w:val="24"/>
          <w:szCs w:val="24"/>
        </w:rPr>
        <w:t>20. ГОТОВЫ ЛИ ВЫ СОКРАТИТЬ ВАШ ЛИЧНЫЙ ДОХОД, ЧТОБЫ ИМЕТЬ БОЛЬШЕ СВОБОДНОГО ВРЕМЕНИ?</w:t>
      </w:r>
      <w:r w:rsidR="00B73741" w:rsidRPr="00B737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737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неработающих пенсионеров вообще неуместен.</w:t>
      </w:r>
    </w:p>
    <w:p w14:paraId="3498429A" w14:textId="744B89B6" w:rsidR="00203F57" w:rsidRPr="00B73741" w:rsidRDefault="00203F57" w:rsidP="007478CA">
      <w:pPr>
        <w:pStyle w:val="a0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741">
        <w:rPr>
          <w:rFonts w:ascii="Times New Roman" w:hAnsi="Times New Roman" w:cs="Times New Roman"/>
          <w:sz w:val="24"/>
          <w:szCs w:val="24"/>
        </w:rPr>
        <w:t xml:space="preserve">Вопрос N27. НАСКОЛЬКО ВАЖНЫ ДЛЯ ВАС СЛЕДУЮЩИЕ СТОРОНЫ ВАШЕГО ПОТРЕБЛЕНИЯ? ОЦЕНИТЕ ПО ШКАЛЕ ОТ 1 ДО 10, ГДЕ 1 - СОВЕРШЕННО НЕ ВАЖНЫ, 10 - КРАЙНЕ ВАЖНЫ. Многим респондентам было не понятно, что </w:t>
      </w:r>
      <w:r w:rsidR="001B7023" w:rsidRPr="00B73741">
        <w:rPr>
          <w:rFonts w:ascii="Times New Roman" w:hAnsi="Times New Roman" w:cs="Times New Roman"/>
          <w:sz w:val="24"/>
          <w:szCs w:val="24"/>
        </w:rPr>
        <w:t>имеется в виду</w:t>
      </w:r>
      <w:r w:rsidRPr="00B73741">
        <w:rPr>
          <w:rFonts w:ascii="Times New Roman" w:hAnsi="Times New Roman" w:cs="Times New Roman"/>
          <w:sz w:val="24"/>
          <w:szCs w:val="24"/>
        </w:rPr>
        <w:t xml:space="preserve"> в данном вопросе, особенно респондентам в возрасте. Также не понятны варианты ответов применительно к этому вопросу, например, "финансовые услуги".  </w:t>
      </w:r>
    </w:p>
    <w:p w14:paraId="49FF2A8D" w14:textId="0750CCE2" w:rsidR="00203F57" w:rsidRPr="00B73741" w:rsidRDefault="00203F57" w:rsidP="007478CA">
      <w:pPr>
        <w:pStyle w:val="a0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741">
        <w:rPr>
          <w:rFonts w:ascii="Times New Roman" w:hAnsi="Times New Roman" w:cs="Times New Roman"/>
          <w:sz w:val="24"/>
          <w:szCs w:val="24"/>
        </w:rPr>
        <w:t xml:space="preserve">N28. НАСКОЛЬКО ВЫ УДОВЛЕТВОРЕНЫ ВАШИМИ ВОЗМОЖНОСТЯМИ ПОТРЕБЛЕНИЯ В СЛЕДУЮЩИХ СФЕРАХ? Респондентам не совсем понятно, что значит "возможности потребления". Просьба от подрядчиков - для подобных вопросов </w:t>
      </w:r>
      <w:r w:rsidRPr="00B73741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более простые формулировки, чтобы люди понимали, о чем их спрашивают. </w:t>
      </w:r>
    </w:p>
    <w:p w14:paraId="2FD80B5F" w14:textId="4D73F66E" w:rsidR="006532E3" w:rsidRPr="00B73741" w:rsidRDefault="00CD56FC" w:rsidP="007478CA">
      <w:pPr>
        <w:pStyle w:val="a0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741">
        <w:rPr>
          <w:rFonts w:ascii="Times New Roman" w:eastAsia="Arial" w:hAnsi="Times New Roman" w:cs="Times New Roman"/>
          <w:sz w:val="24"/>
          <w:szCs w:val="24"/>
          <w:lang w:val="en-US"/>
        </w:rPr>
        <w:t>N</w:t>
      </w:r>
      <w:r w:rsidRPr="00B73741">
        <w:rPr>
          <w:rFonts w:ascii="Times New Roman" w:eastAsia="Arial" w:hAnsi="Times New Roman" w:cs="Times New Roman"/>
          <w:sz w:val="24"/>
          <w:szCs w:val="24"/>
        </w:rPr>
        <w:t xml:space="preserve">9. ОЦЕНИТЕ, СКОЛЬКО СТОИТ ЧАС ВАШЕГО ВРЕМЕНИ (В ЦЕЛОМ, НЕ РАЗГРАНИЧИВАЯ РАБОЧЕЕ И НЕРАБОЧЕЕ ВРЕМЯ) ЗАПИШИТЕ В РУБЛЯХ. </w:t>
      </w:r>
      <w:r w:rsidR="006532E3" w:rsidRPr="00B73741">
        <w:rPr>
          <w:rFonts w:ascii="Times New Roman" w:hAnsi="Times New Roman" w:cs="Times New Roman"/>
          <w:sz w:val="24"/>
          <w:szCs w:val="24"/>
        </w:rPr>
        <w:t>Вопрос по оценке своего часа бы</w:t>
      </w:r>
      <w:r w:rsidRPr="00B73741">
        <w:rPr>
          <w:rFonts w:ascii="Times New Roman" w:hAnsi="Times New Roman" w:cs="Times New Roman"/>
          <w:sz w:val="24"/>
          <w:szCs w:val="24"/>
        </w:rPr>
        <w:t>л</w:t>
      </w:r>
      <w:r w:rsidR="006532E3" w:rsidRPr="00B73741">
        <w:rPr>
          <w:rFonts w:ascii="Times New Roman" w:hAnsi="Times New Roman" w:cs="Times New Roman"/>
          <w:sz w:val="24"/>
          <w:szCs w:val="24"/>
        </w:rPr>
        <w:t xml:space="preserve"> непонят</w:t>
      </w:r>
      <w:r w:rsidRPr="00B73741">
        <w:rPr>
          <w:rFonts w:ascii="Times New Roman" w:hAnsi="Times New Roman" w:cs="Times New Roman"/>
          <w:sz w:val="24"/>
          <w:szCs w:val="24"/>
        </w:rPr>
        <w:t>ен</w:t>
      </w:r>
      <w:r w:rsidR="006532E3" w:rsidRPr="00B73741">
        <w:rPr>
          <w:rFonts w:ascii="Times New Roman" w:hAnsi="Times New Roman" w:cs="Times New Roman"/>
          <w:sz w:val="24"/>
          <w:szCs w:val="24"/>
        </w:rPr>
        <w:t xml:space="preserve"> большинству </w:t>
      </w:r>
      <w:r w:rsidRPr="00B73741">
        <w:rPr>
          <w:rFonts w:ascii="Times New Roman" w:hAnsi="Times New Roman" w:cs="Times New Roman"/>
          <w:sz w:val="24"/>
          <w:szCs w:val="24"/>
        </w:rPr>
        <w:t>неработающих респондентов</w:t>
      </w:r>
      <w:r w:rsidR="006532E3" w:rsidRPr="00B73741">
        <w:rPr>
          <w:rFonts w:ascii="Times New Roman" w:hAnsi="Times New Roman" w:cs="Times New Roman"/>
          <w:sz w:val="24"/>
          <w:szCs w:val="24"/>
        </w:rPr>
        <w:t>, а у пенсионеров вызывал недоумени</w:t>
      </w:r>
      <w:r w:rsidRPr="00B73741">
        <w:rPr>
          <w:rFonts w:ascii="Times New Roman" w:hAnsi="Times New Roman" w:cs="Times New Roman"/>
          <w:sz w:val="24"/>
          <w:szCs w:val="24"/>
        </w:rPr>
        <w:t xml:space="preserve">е. </w:t>
      </w:r>
    </w:p>
    <w:p w14:paraId="32435B09" w14:textId="7BDD74A7" w:rsidR="006B2F4B" w:rsidRPr="00B73741" w:rsidRDefault="006B2F4B" w:rsidP="007478CA">
      <w:pPr>
        <w:pStyle w:val="a0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74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73741">
        <w:rPr>
          <w:rFonts w:ascii="Times New Roman" w:hAnsi="Times New Roman" w:cs="Times New Roman"/>
          <w:sz w:val="24"/>
          <w:szCs w:val="24"/>
        </w:rPr>
        <w:t>43. ПРЕДСТАВЬТЕ, ЧТО ВАМ ПРЕДЛОЖИЛИ РАБОТУ, СОПОСТАВИМУЮ С ВАШЕЙ НЫНЕШНЕЙ, НО ВРЕМЯ НА ДОРОГУ ОТ ДОМА ДО РАБОТЫ УВЕЛИЧИТСЯ В 1,5 РАЗА. ПРИ КАКОМ УВЕЛИЧЕНИИ ЗАРАБОТНОЙ ПЛАТЫ ВЫ СОГЛАСИТЕСЬ ПЕРЕЙТИ НА НОВОЕ МЕСТО? ОЦЕНИТЕ В РУБЛЯХ В МЕСЯЦ</w:t>
      </w:r>
      <w:r w:rsidR="00B73741">
        <w:rPr>
          <w:rFonts w:ascii="Times New Roman" w:hAnsi="Times New Roman" w:cs="Times New Roman"/>
          <w:sz w:val="24"/>
          <w:szCs w:val="24"/>
        </w:rPr>
        <w:t xml:space="preserve">. </w:t>
      </w:r>
      <w:r w:rsidR="00B73741" w:rsidRPr="00B73741">
        <w:rPr>
          <w:rFonts w:ascii="Times New Roman" w:hAnsi="Times New Roman" w:cs="Times New Roman"/>
          <w:sz w:val="24"/>
          <w:szCs w:val="24"/>
        </w:rPr>
        <w:t>В этом вопросе р</w:t>
      </w:r>
      <w:r w:rsidRPr="00B73741">
        <w:rPr>
          <w:rFonts w:ascii="Times New Roman" w:hAnsi="Times New Roman" w:cs="Times New Roman"/>
          <w:sz w:val="24"/>
          <w:szCs w:val="24"/>
        </w:rPr>
        <w:t xml:space="preserve">еспонденты </w:t>
      </w:r>
      <w:r w:rsidR="004778AA" w:rsidRPr="00B73741">
        <w:rPr>
          <w:rFonts w:ascii="Times New Roman" w:hAnsi="Times New Roman" w:cs="Times New Roman"/>
          <w:sz w:val="24"/>
          <w:szCs w:val="24"/>
        </w:rPr>
        <w:t xml:space="preserve">изначально </w:t>
      </w:r>
      <w:r w:rsidRPr="00B73741">
        <w:rPr>
          <w:rFonts w:ascii="Times New Roman" w:hAnsi="Times New Roman" w:cs="Times New Roman"/>
          <w:sz w:val="24"/>
          <w:szCs w:val="24"/>
        </w:rPr>
        <w:t xml:space="preserve">часто называли не сумму, на какую хотят повышения, а </w:t>
      </w:r>
      <w:r w:rsidR="004778AA" w:rsidRPr="00B73741">
        <w:rPr>
          <w:rFonts w:ascii="Times New Roman" w:hAnsi="Times New Roman" w:cs="Times New Roman"/>
          <w:sz w:val="24"/>
          <w:szCs w:val="24"/>
        </w:rPr>
        <w:t xml:space="preserve">сколько хотели бы получать.  </w:t>
      </w:r>
    </w:p>
    <w:p w14:paraId="56F34740" w14:textId="265CAAF1" w:rsidR="001B7023" w:rsidRPr="00B73741" w:rsidRDefault="00D476CC" w:rsidP="007478CA">
      <w:pPr>
        <w:pStyle w:val="a0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741">
        <w:rPr>
          <w:rFonts w:ascii="Times New Roman" w:hAnsi="Times New Roman" w:cs="Times New Roman"/>
          <w:sz w:val="24"/>
          <w:szCs w:val="24"/>
        </w:rPr>
        <w:t>При подсчете расходов часто суммы назывались нелогично, путались в подсчете семейных и личных расходов.</w:t>
      </w:r>
      <w:r w:rsidR="00864001" w:rsidRPr="00B73741">
        <w:rPr>
          <w:rFonts w:ascii="Times New Roman" w:hAnsi="Times New Roman" w:cs="Times New Roman"/>
          <w:sz w:val="24"/>
          <w:szCs w:val="24"/>
        </w:rPr>
        <w:t xml:space="preserve"> </w:t>
      </w:r>
      <w:r w:rsidR="00AE17FA" w:rsidRPr="00B73741">
        <w:rPr>
          <w:rFonts w:ascii="Times New Roman" w:hAnsi="Times New Roman" w:cs="Times New Roman"/>
          <w:sz w:val="24"/>
          <w:szCs w:val="24"/>
        </w:rPr>
        <w:t xml:space="preserve">В вопросах </w:t>
      </w:r>
      <w:r w:rsidR="003F2B9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3F2B9D" w:rsidRPr="003F2B9D">
        <w:rPr>
          <w:rFonts w:ascii="Times New Roman" w:hAnsi="Times New Roman" w:cs="Times New Roman"/>
          <w:sz w:val="24"/>
          <w:szCs w:val="24"/>
        </w:rPr>
        <w:t xml:space="preserve"> </w:t>
      </w:r>
      <w:r w:rsidR="00AE17FA" w:rsidRPr="00B73741">
        <w:rPr>
          <w:rFonts w:ascii="Times New Roman" w:hAnsi="Times New Roman" w:cs="Times New Roman"/>
          <w:sz w:val="24"/>
          <w:szCs w:val="24"/>
        </w:rPr>
        <w:t xml:space="preserve">45 и </w:t>
      </w:r>
      <w:r w:rsidR="009C45B6" w:rsidRPr="00B73741">
        <w:rPr>
          <w:rFonts w:ascii="Times New Roman" w:hAnsi="Times New Roman" w:cs="Times New Roman"/>
          <w:sz w:val="24"/>
          <w:szCs w:val="24"/>
        </w:rPr>
        <w:t>47 вновь</w:t>
      </w:r>
      <w:r w:rsidR="0072556D" w:rsidRPr="00B73741">
        <w:rPr>
          <w:rFonts w:ascii="Times New Roman" w:hAnsi="Times New Roman" w:cs="Times New Roman"/>
          <w:sz w:val="24"/>
          <w:szCs w:val="24"/>
        </w:rPr>
        <w:t xml:space="preserve">, </w:t>
      </w:r>
      <w:r w:rsidR="001242F7" w:rsidRPr="00B73741">
        <w:rPr>
          <w:rFonts w:ascii="Times New Roman" w:hAnsi="Times New Roman" w:cs="Times New Roman"/>
          <w:sz w:val="24"/>
          <w:szCs w:val="24"/>
        </w:rPr>
        <w:t xml:space="preserve">хотя и в меньшей степени чем в предыдущих волнах, </w:t>
      </w:r>
      <w:r w:rsidR="00347A5F" w:rsidRPr="00B73741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AE17FA" w:rsidRPr="00B73741">
        <w:rPr>
          <w:rFonts w:ascii="Times New Roman" w:hAnsi="Times New Roman" w:cs="Times New Roman"/>
          <w:sz w:val="24"/>
          <w:szCs w:val="24"/>
        </w:rPr>
        <w:t>респондент</w:t>
      </w:r>
      <w:r w:rsidR="00347A5F" w:rsidRPr="00B73741">
        <w:rPr>
          <w:rFonts w:ascii="Times New Roman" w:hAnsi="Times New Roman" w:cs="Times New Roman"/>
          <w:sz w:val="24"/>
          <w:szCs w:val="24"/>
        </w:rPr>
        <w:t>ов</w:t>
      </w:r>
      <w:r w:rsidR="00AE17FA" w:rsidRPr="00B73741">
        <w:rPr>
          <w:rFonts w:ascii="Times New Roman" w:hAnsi="Times New Roman" w:cs="Times New Roman"/>
          <w:sz w:val="24"/>
          <w:szCs w:val="24"/>
        </w:rPr>
        <w:t xml:space="preserve"> путал</w:t>
      </w:r>
      <w:r w:rsidR="00347A5F" w:rsidRPr="00B73741">
        <w:rPr>
          <w:rFonts w:ascii="Times New Roman" w:hAnsi="Times New Roman" w:cs="Times New Roman"/>
          <w:sz w:val="24"/>
          <w:szCs w:val="24"/>
        </w:rPr>
        <w:t>а</w:t>
      </w:r>
      <w:r w:rsidR="00AE17FA" w:rsidRPr="00B73741">
        <w:rPr>
          <w:rFonts w:ascii="Times New Roman" w:hAnsi="Times New Roman" w:cs="Times New Roman"/>
          <w:sz w:val="24"/>
          <w:szCs w:val="24"/>
        </w:rPr>
        <w:t xml:space="preserve">сь, за какой период следует указывать сумму, </w:t>
      </w:r>
      <w:r w:rsidR="00D719D9" w:rsidRPr="00B73741">
        <w:rPr>
          <w:rFonts w:ascii="Times New Roman" w:hAnsi="Times New Roman" w:cs="Times New Roman"/>
          <w:sz w:val="24"/>
          <w:szCs w:val="24"/>
        </w:rPr>
        <w:t>т. к.</w:t>
      </w:r>
      <w:r w:rsidR="00AE17FA" w:rsidRPr="00B73741">
        <w:rPr>
          <w:rFonts w:ascii="Times New Roman" w:hAnsi="Times New Roman" w:cs="Times New Roman"/>
          <w:sz w:val="24"/>
          <w:szCs w:val="24"/>
        </w:rPr>
        <w:t xml:space="preserve"> в вопросах сначала речь идет о 3 месяцах, но сумму следует указать в среднем за месяц</w:t>
      </w:r>
      <w:r w:rsidR="0072556D" w:rsidRPr="00B73741">
        <w:rPr>
          <w:rFonts w:ascii="Times New Roman" w:hAnsi="Times New Roman" w:cs="Times New Roman"/>
          <w:sz w:val="24"/>
          <w:szCs w:val="24"/>
        </w:rPr>
        <w:t>.</w:t>
      </w:r>
      <w:r w:rsidR="00BD6C9A" w:rsidRPr="00B737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089A5" w14:textId="1C3DE0BF" w:rsidR="002416F9" w:rsidRDefault="00BD6C9A" w:rsidP="007478CA">
      <w:pPr>
        <w:pStyle w:val="a0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023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1242F7" w:rsidRPr="001B7023">
        <w:rPr>
          <w:rFonts w:ascii="Times New Roman" w:hAnsi="Times New Roman" w:cs="Times New Roman"/>
          <w:sz w:val="24"/>
          <w:szCs w:val="24"/>
        </w:rPr>
        <w:t xml:space="preserve">вновь </w:t>
      </w:r>
      <w:r w:rsidRPr="001B7023">
        <w:rPr>
          <w:rFonts w:ascii="Times New Roman" w:hAnsi="Times New Roman" w:cs="Times New Roman"/>
          <w:sz w:val="24"/>
          <w:szCs w:val="24"/>
        </w:rPr>
        <w:t>стоит отметить</w:t>
      </w:r>
      <w:r w:rsidR="0072556D" w:rsidRPr="001B7023">
        <w:rPr>
          <w:rFonts w:ascii="Times New Roman" w:hAnsi="Times New Roman" w:cs="Times New Roman"/>
          <w:sz w:val="24"/>
          <w:szCs w:val="24"/>
        </w:rPr>
        <w:t xml:space="preserve"> </w:t>
      </w:r>
      <w:r w:rsidRPr="001B7023">
        <w:rPr>
          <w:rFonts w:ascii="Times New Roman" w:hAnsi="Times New Roman" w:cs="Times New Roman"/>
          <w:sz w:val="24"/>
          <w:szCs w:val="24"/>
        </w:rPr>
        <w:t>н</w:t>
      </w:r>
      <w:r w:rsidR="0072556D" w:rsidRPr="001B7023">
        <w:rPr>
          <w:rFonts w:ascii="Times New Roman" w:hAnsi="Times New Roman" w:cs="Times New Roman"/>
          <w:sz w:val="24"/>
          <w:szCs w:val="24"/>
        </w:rPr>
        <w:t>едовольство респондентов</w:t>
      </w:r>
      <w:r w:rsidR="00B91986" w:rsidRPr="001B7023">
        <w:rPr>
          <w:rFonts w:ascii="Times New Roman" w:hAnsi="Times New Roman" w:cs="Times New Roman"/>
          <w:sz w:val="24"/>
          <w:szCs w:val="24"/>
        </w:rPr>
        <w:t>,</w:t>
      </w:r>
      <w:r w:rsidR="0072556D" w:rsidRPr="001B7023">
        <w:rPr>
          <w:rFonts w:ascii="Times New Roman" w:hAnsi="Times New Roman" w:cs="Times New Roman"/>
          <w:sz w:val="24"/>
          <w:szCs w:val="24"/>
        </w:rPr>
        <w:t xml:space="preserve"> проживающих в одиночестве</w:t>
      </w:r>
      <w:r w:rsidR="00B91986" w:rsidRPr="001B7023">
        <w:rPr>
          <w:rFonts w:ascii="Times New Roman" w:hAnsi="Times New Roman" w:cs="Times New Roman"/>
          <w:sz w:val="24"/>
          <w:szCs w:val="24"/>
        </w:rPr>
        <w:t>,</w:t>
      </w:r>
      <w:r w:rsidR="0072556D" w:rsidRPr="001B7023">
        <w:rPr>
          <w:rFonts w:ascii="Times New Roman" w:hAnsi="Times New Roman" w:cs="Times New Roman"/>
          <w:sz w:val="24"/>
          <w:szCs w:val="24"/>
        </w:rPr>
        <w:t xml:space="preserve"> повторяющи</w:t>
      </w:r>
      <w:r w:rsidR="0045067A" w:rsidRPr="001B7023">
        <w:rPr>
          <w:rFonts w:ascii="Times New Roman" w:hAnsi="Times New Roman" w:cs="Times New Roman"/>
          <w:sz w:val="24"/>
          <w:szCs w:val="24"/>
        </w:rPr>
        <w:t>мися</w:t>
      </w:r>
      <w:r w:rsidR="0072556D" w:rsidRPr="001B7023">
        <w:rPr>
          <w:rFonts w:ascii="Times New Roman" w:hAnsi="Times New Roman" w:cs="Times New Roman"/>
          <w:sz w:val="24"/>
          <w:szCs w:val="24"/>
        </w:rPr>
        <w:t xml:space="preserve"> </w:t>
      </w:r>
      <w:r w:rsidR="00B91986" w:rsidRPr="001B7023">
        <w:rPr>
          <w:rFonts w:ascii="Times New Roman" w:hAnsi="Times New Roman" w:cs="Times New Roman"/>
          <w:sz w:val="24"/>
          <w:szCs w:val="24"/>
        </w:rPr>
        <w:t xml:space="preserve">вопросами о </w:t>
      </w:r>
      <w:r w:rsidR="0072556D" w:rsidRPr="001B7023">
        <w:rPr>
          <w:rFonts w:ascii="Times New Roman" w:hAnsi="Times New Roman" w:cs="Times New Roman"/>
          <w:sz w:val="24"/>
          <w:szCs w:val="24"/>
        </w:rPr>
        <w:t>расход</w:t>
      </w:r>
      <w:r w:rsidR="00B91986" w:rsidRPr="001B7023">
        <w:rPr>
          <w:rFonts w:ascii="Times New Roman" w:hAnsi="Times New Roman" w:cs="Times New Roman"/>
          <w:sz w:val="24"/>
          <w:szCs w:val="24"/>
        </w:rPr>
        <w:t>ах</w:t>
      </w:r>
      <w:r w:rsidR="0072556D" w:rsidRPr="001B7023">
        <w:rPr>
          <w:rFonts w:ascii="Times New Roman" w:hAnsi="Times New Roman" w:cs="Times New Roman"/>
          <w:sz w:val="24"/>
          <w:szCs w:val="24"/>
        </w:rPr>
        <w:t>.</w:t>
      </w:r>
      <w:r w:rsidRPr="001B7023">
        <w:rPr>
          <w:rFonts w:ascii="Times New Roman" w:hAnsi="Times New Roman" w:cs="Times New Roman"/>
          <w:sz w:val="24"/>
          <w:szCs w:val="24"/>
        </w:rPr>
        <w:t xml:space="preserve"> </w:t>
      </w:r>
      <w:r w:rsidR="0072556D" w:rsidRPr="001B7023">
        <w:rPr>
          <w:rFonts w:ascii="Times New Roman" w:hAnsi="Times New Roman" w:cs="Times New Roman"/>
          <w:sz w:val="24"/>
          <w:szCs w:val="24"/>
        </w:rPr>
        <w:t xml:space="preserve">Если респондент живет </w:t>
      </w:r>
      <w:r w:rsidRPr="001B7023">
        <w:rPr>
          <w:rFonts w:ascii="Times New Roman" w:hAnsi="Times New Roman" w:cs="Times New Roman"/>
          <w:sz w:val="24"/>
          <w:szCs w:val="24"/>
        </w:rPr>
        <w:t>один</w:t>
      </w:r>
      <w:r w:rsidR="0072556D" w:rsidRPr="001B7023">
        <w:rPr>
          <w:rFonts w:ascii="Times New Roman" w:hAnsi="Times New Roman" w:cs="Times New Roman"/>
          <w:sz w:val="24"/>
          <w:szCs w:val="24"/>
        </w:rPr>
        <w:t xml:space="preserve">, то </w:t>
      </w:r>
      <w:r w:rsidR="0045067A" w:rsidRPr="001B7023">
        <w:rPr>
          <w:rFonts w:ascii="Times New Roman" w:hAnsi="Times New Roman" w:cs="Times New Roman"/>
          <w:sz w:val="24"/>
          <w:szCs w:val="24"/>
        </w:rPr>
        <w:t xml:space="preserve">он отвечает одинаково </w:t>
      </w:r>
      <w:r w:rsidR="0072556D" w:rsidRPr="001B7023">
        <w:rPr>
          <w:rFonts w:ascii="Times New Roman" w:hAnsi="Times New Roman" w:cs="Times New Roman"/>
          <w:sz w:val="24"/>
          <w:szCs w:val="24"/>
        </w:rPr>
        <w:t xml:space="preserve">на </w:t>
      </w:r>
      <w:r w:rsidR="0045067A" w:rsidRPr="001B7023">
        <w:rPr>
          <w:rFonts w:ascii="Times New Roman" w:hAnsi="Times New Roman" w:cs="Times New Roman"/>
          <w:sz w:val="24"/>
          <w:szCs w:val="24"/>
        </w:rPr>
        <w:t xml:space="preserve">вопросы </w:t>
      </w:r>
      <w:r w:rsidR="003F2B9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3F2B9D" w:rsidRPr="003F2B9D">
        <w:rPr>
          <w:rFonts w:ascii="Times New Roman" w:hAnsi="Times New Roman" w:cs="Times New Roman"/>
          <w:sz w:val="24"/>
          <w:szCs w:val="24"/>
        </w:rPr>
        <w:t xml:space="preserve"> </w:t>
      </w:r>
      <w:r w:rsidR="0045067A" w:rsidRPr="001B7023">
        <w:rPr>
          <w:rFonts w:ascii="Times New Roman" w:hAnsi="Times New Roman" w:cs="Times New Roman"/>
          <w:sz w:val="24"/>
          <w:szCs w:val="24"/>
        </w:rPr>
        <w:t>45 и 47</w:t>
      </w:r>
      <w:r w:rsidR="0072556D" w:rsidRPr="001B702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DD865A" w14:textId="66BB05F7" w:rsidR="00081CB6" w:rsidRPr="007478CA" w:rsidRDefault="00081CB6" w:rsidP="00CD530F">
      <w:pPr>
        <w:pStyle w:val="3"/>
        <w:numPr>
          <w:ilvl w:val="1"/>
          <w:numId w:val="16"/>
        </w:numPr>
        <w:spacing w:before="240"/>
        <w:ind w:left="1440"/>
        <w:rPr>
          <w:rStyle w:val="normaltextrun"/>
          <w:sz w:val="28"/>
          <w:szCs w:val="28"/>
          <w:bdr w:val="none" w:sz="0" w:space="0" w:color="auto" w:frame="1"/>
        </w:rPr>
      </w:pPr>
      <w:proofErr w:type="spellStart"/>
      <w:r w:rsidRPr="007478CA">
        <w:rPr>
          <w:rStyle w:val="normaltextrun"/>
          <w:sz w:val="28"/>
          <w:szCs w:val="28"/>
          <w:bdr w:val="none" w:sz="0" w:space="0" w:color="auto" w:frame="1"/>
        </w:rPr>
        <w:t>Лонгитюд</w:t>
      </w:r>
      <w:proofErr w:type="spellEnd"/>
    </w:p>
    <w:p w14:paraId="575A0C39" w14:textId="77777777" w:rsidR="00C81CDF" w:rsidRDefault="00C81CDF" w:rsidP="007478CA">
      <w:pPr>
        <w:pStyle w:val="a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73036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Одной из целей </w:t>
      </w: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четвертого</w:t>
      </w:r>
      <w:r w:rsidRPr="0073036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этапа панельного исследования было приглашение к участию как можно большего количества участников </w:t>
      </w: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предыдущих</w:t>
      </w:r>
      <w:r w:rsidRPr="0073036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этап</w:t>
      </w: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ов</w:t>
      </w:r>
      <w:r w:rsidRPr="0073036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. В итоге повторно на анкету ответили </w:t>
      </w: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2654 респондентов, 39,6</w:t>
      </w:r>
      <w:r w:rsidRPr="0073036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% от выборки 6700 (во втором этапе - </w:t>
      </w:r>
      <w:r w:rsidRPr="00730360">
        <w:rPr>
          <w:rStyle w:val="a4"/>
          <w:rFonts w:ascii="Times New Roman" w:hAnsi="Times New Roman" w:cs="Times New Roman"/>
          <w:b w:val="0"/>
          <w:bCs w:val="0"/>
          <w:color w:val="2C2D2E"/>
          <w:sz w:val="24"/>
          <w:szCs w:val="24"/>
          <w:shd w:val="clear" w:color="auto" w:fill="FFFFFF"/>
        </w:rPr>
        <w:t>2418</w:t>
      </w:r>
      <w:r w:rsidRPr="00730360">
        <w:rPr>
          <w:rFonts w:ascii="Times New Roman" w:hAnsi="Times New Roman" w:cs="Times New Roman"/>
          <w:b/>
          <w:bCs/>
          <w:color w:val="2C2D2E"/>
          <w:sz w:val="24"/>
          <w:szCs w:val="24"/>
          <w:shd w:val="clear" w:color="auto" w:fill="FFFFFF"/>
        </w:rPr>
        <w:t> </w:t>
      </w:r>
      <w:r w:rsidRPr="0073036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респондентов, 40,3% от 6000 ответивших в первую волну</w:t>
      </w: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, в третьем этапе - </w:t>
      </w:r>
      <w:r w:rsidRPr="0073036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2891 респондент, 43,2%</w:t>
      </w: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Pr="00730360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от выборки 6700). </w:t>
      </w:r>
    </w:p>
    <w:p w14:paraId="3493D06F" w14:textId="511AE98F" w:rsidR="00C81CDF" w:rsidRPr="00D72CFF" w:rsidRDefault="00C81CDF" w:rsidP="007478CA">
      <w:pPr>
        <w:pStyle w:val="11"/>
        <w:spacing w:before="240"/>
      </w:pPr>
      <w:r w:rsidRPr="00D72CFF">
        <w:t>Таблица 1</w:t>
      </w:r>
      <w:r w:rsidR="007478CA">
        <w:t>0</w:t>
      </w:r>
      <w:r w:rsidRPr="00D72CFF">
        <w:t xml:space="preserve"> – Участие в волнах, </w:t>
      </w:r>
      <w:proofErr w:type="spellStart"/>
      <w:r w:rsidRPr="00D72CFF">
        <w:t>лонгитюд</w:t>
      </w:r>
      <w:proofErr w:type="spellEnd"/>
    </w:p>
    <w:tbl>
      <w:tblPr>
        <w:tblW w:w="10137" w:type="dxa"/>
        <w:tblLook w:val="04A0" w:firstRow="1" w:lastRow="0" w:firstColumn="1" w:lastColumn="0" w:noHBand="0" w:noVBand="1"/>
      </w:tblPr>
      <w:tblGrid>
        <w:gridCol w:w="6620"/>
        <w:gridCol w:w="960"/>
        <w:gridCol w:w="1392"/>
        <w:gridCol w:w="1240"/>
      </w:tblGrid>
      <w:tr w:rsidR="00C81CDF" w:rsidRPr="00CD530F" w14:paraId="35DE1B6B" w14:textId="77777777" w:rsidTr="00CD530F">
        <w:trPr>
          <w:trHeight w:val="384"/>
          <w:tblHeader/>
        </w:trPr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F014" w14:textId="17D9ED6F" w:rsidR="00C81CDF" w:rsidRPr="00CD530F" w:rsidRDefault="00CD530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53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в волнах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116C" w14:textId="77777777" w:rsidR="00C81CDF" w:rsidRPr="00CD530F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53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3446" w14:textId="77777777" w:rsidR="00C81CDF" w:rsidRPr="00CD530F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53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4BAE" w14:textId="77777777" w:rsidR="00C81CDF" w:rsidRPr="00CD530F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D53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 по столбцу</w:t>
            </w:r>
          </w:p>
        </w:tc>
      </w:tr>
      <w:tr w:rsidR="00C81CDF" w:rsidRPr="003D6341" w14:paraId="598C43CF" w14:textId="77777777" w:rsidTr="007478CA">
        <w:trPr>
          <w:trHeight w:val="384"/>
        </w:trPr>
        <w:tc>
          <w:tcPr>
            <w:tcW w:w="6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9D1B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респондент участвовал в </w:t>
            </w:r>
            <w:r w:rsidRPr="003D63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первом этапе </w:t>
            </w: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(июнь-июль 2023)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E85B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B2D8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BC64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83,60</w:t>
            </w:r>
          </w:p>
        </w:tc>
      </w:tr>
      <w:tr w:rsidR="00C81CDF" w:rsidRPr="003D6341" w14:paraId="29515797" w14:textId="77777777" w:rsidTr="007478CA">
        <w:trPr>
          <w:trHeight w:val="384"/>
        </w:trPr>
        <w:tc>
          <w:tcPr>
            <w:tcW w:w="6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4339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D88B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29A3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FD3A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16,40</w:t>
            </w:r>
          </w:p>
        </w:tc>
      </w:tr>
      <w:tr w:rsidR="00C81CDF" w:rsidRPr="003D6341" w14:paraId="79429513" w14:textId="77777777" w:rsidTr="007478CA">
        <w:trPr>
          <w:trHeight w:val="384"/>
        </w:trPr>
        <w:tc>
          <w:tcPr>
            <w:tcW w:w="6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F434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респондент участвовал во </w:t>
            </w:r>
            <w:r w:rsidRPr="003D63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втором этапе </w:t>
            </w: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(октябрь-ноябрь 2023)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3926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1A81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AD71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72,60</w:t>
            </w:r>
          </w:p>
        </w:tc>
      </w:tr>
      <w:tr w:rsidR="00C81CDF" w:rsidRPr="003D6341" w14:paraId="22E4E449" w14:textId="77777777" w:rsidTr="007478CA">
        <w:trPr>
          <w:trHeight w:val="384"/>
        </w:trPr>
        <w:tc>
          <w:tcPr>
            <w:tcW w:w="6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EF9E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41A9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D241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3A1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27,40</w:t>
            </w:r>
          </w:p>
        </w:tc>
      </w:tr>
      <w:tr w:rsidR="00C81CDF" w:rsidRPr="003D6341" w14:paraId="5D166EF9" w14:textId="77777777" w:rsidTr="007478CA">
        <w:trPr>
          <w:trHeight w:val="384"/>
        </w:trPr>
        <w:tc>
          <w:tcPr>
            <w:tcW w:w="6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9478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респондент участвовал в </w:t>
            </w:r>
            <w:r w:rsidRPr="003D63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третьем этапе </w:t>
            </w: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(декабрь 2023-февраль 2024)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9229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358B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D8B4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63,30</w:t>
            </w:r>
          </w:p>
        </w:tc>
      </w:tr>
      <w:tr w:rsidR="00C81CDF" w:rsidRPr="003D6341" w14:paraId="6766B6A6" w14:textId="77777777" w:rsidTr="007478CA">
        <w:trPr>
          <w:trHeight w:val="384"/>
        </w:trPr>
        <w:tc>
          <w:tcPr>
            <w:tcW w:w="6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217F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D337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A2CC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4053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36,70</w:t>
            </w:r>
          </w:p>
        </w:tc>
      </w:tr>
      <w:tr w:rsidR="00C81CDF" w:rsidRPr="003D6341" w14:paraId="41F8D8C3" w14:textId="77777777" w:rsidTr="007478CA">
        <w:trPr>
          <w:trHeight w:val="384"/>
        </w:trPr>
        <w:tc>
          <w:tcPr>
            <w:tcW w:w="6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D9F1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респондент участвовал хотя бы в </w:t>
            </w:r>
            <w:r w:rsidRPr="003D63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одной</w:t>
            </w: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волне (любой из трех)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D202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804D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E130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60,70</w:t>
            </w:r>
          </w:p>
        </w:tc>
      </w:tr>
      <w:tr w:rsidR="00C81CDF" w:rsidRPr="003D6341" w14:paraId="06577A74" w14:textId="77777777" w:rsidTr="007478CA">
        <w:trPr>
          <w:trHeight w:val="384"/>
        </w:trPr>
        <w:tc>
          <w:tcPr>
            <w:tcW w:w="6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8104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3790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8999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8DD9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39,30</w:t>
            </w:r>
          </w:p>
        </w:tc>
      </w:tr>
      <w:tr w:rsidR="00C81CDF" w:rsidRPr="003D6341" w14:paraId="06F3CD58" w14:textId="77777777" w:rsidTr="007478CA">
        <w:trPr>
          <w:trHeight w:val="384"/>
        </w:trPr>
        <w:tc>
          <w:tcPr>
            <w:tcW w:w="6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6597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респондент участвовал в </w:t>
            </w:r>
            <w:r w:rsidRPr="003D63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трех </w:t>
            </w: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волнах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4D91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62E1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3C36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86,00</w:t>
            </w:r>
          </w:p>
        </w:tc>
      </w:tr>
      <w:tr w:rsidR="00C81CDF" w:rsidRPr="003D6341" w14:paraId="3B59AE7D" w14:textId="77777777" w:rsidTr="007478CA">
        <w:trPr>
          <w:trHeight w:val="384"/>
        </w:trPr>
        <w:tc>
          <w:tcPr>
            <w:tcW w:w="6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67C2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5F8F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C1DF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6872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14,00</w:t>
            </w:r>
          </w:p>
        </w:tc>
      </w:tr>
      <w:tr w:rsidR="00C81CDF" w:rsidRPr="003D6341" w14:paraId="2A6FC421" w14:textId="77777777" w:rsidTr="007478CA">
        <w:trPr>
          <w:trHeight w:val="384"/>
        </w:trPr>
        <w:tc>
          <w:tcPr>
            <w:tcW w:w="6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B96A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респондент готов участвовать в </w:t>
            </w:r>
            <w:r w:rsidRPr="003D63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следующем </w:t>
            </w: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этапе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06B4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F026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A397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41,90</w:t>
            </w:r>
          </w:p>
        </w:tc>
      </w:tr>
      <w:tr w:rsidR="00C81CDF" w:rsidRPr="003D6341" w14:paraId="388279C7" w14:textId="77777777" w:rsidTr="007478CA">
        <w:trPr>
          <w:trHeight w:val="384"/>
        </w:trPr>
        <w:tc>
          <w:tcPr>
            <w:tcW w:w="6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EB86" w14:textId="77777777" w:rsidR="00C81CDF" w:rsidRPr="003D6341" w:rsidRDefault="00C81CDF" w:rsidP="00CD530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3CBD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D5F5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F3CA" w14:textId="77777777" w:rsidR="00C81CDF" w:rsidRPr="003D6341" w:rsidRDefault="00C81CDF" w:rsidP="00CD530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63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58,10</w:t>
            </w:r>
          </w:p>
        </w:tc>
      </w:tr>
    </w:tbl>
    <w:p w14:paraId="0086A8A1" w14:textId="77777777" w:rsidR="00C81CDF" w:rsidRPr="00730360" w:rsidRDefault="00C81CDF" w:rsidP="007478CA">
      <w:pPr>
        <w:pStyle w:val="a0"/>
        <w:spacing w:after="0" w:line="360" w:lineRule="auto"/>
        <w:ind w:left="360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14:paraId="48FFDA17" w14:textId="77777777" w:rsidR="00C81CDF" w:rsidRPr="00D72CFF" w:rsidRDefault="00C81CDF" w:rsidP="007478C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респонденты в первую очередь уточняли, какая длительность анкеты, и, узнав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увеличении</w:t>
      </w:r>
      <w:r w:rsidRPr="00D72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отказывались от участия или вежливо просили перенести опрос на другое время, но потом не отвечали на звонки или при личной встрече отказывались от дальнейшего участия. </w:t>
      </w:r>
    </w:p>
    <w:p w14:paraId="1A5E87A4" w14:textId="77777777" w:rsidR="00C81CDF" w:rsidRPr="00D72CFF" w:rsidRDefault="00C81CDF" w:rsidP="007478C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2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часть респондентов охотно отвечали на анкету повторно,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интересом</w:t>
      </w:r>
      <w:r w:rsidRPr="00D72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особенно в селах. В итоге потенциальное согласие на участие в четвертом этапе дали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928</w:t>
      </w:r>
      <w:r w:rsidRPr="00D72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респондент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D72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757</w:t>
      </w:r>
      <w:r w:rsidRPr="00D72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сравнения в первом этапе количество было чуть более 3500, во втором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D72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4546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третьем - 3743</w:t>
      </w:r>
      <w:r w:rsidRPr="00D72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14:paraId="07D4B82B" w14:textId="7066E14A" w:rsidR="007478CA" w:rsidRPr="00CD530F" w:rsidRDefault="00C81CDF" w:rsidP="00CD530F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2CFF">
        <w:rPr>
          <w:rFonts w:ascii="Times New Roman" w:hAnsi="Times New Roman" w:cs="Times New Roman"/>
          <w:sz w:val="24"/>
          <w:szCs w:val="24"/>
        </w:rPr>
        <w:t>Чтобы избежать уход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72CFF">
        <w:rPr>
          <w:rFonts w:ascii="Times New Roman" w:hAnsi="Times New Roman" w:cs="Times New Roman"/>
          <w:sz w:val="24"/>
          <w:szCs w:val="24"/>
        </w:rPr>
        <w:t xml:space="preserve"> респондентов из исследования, </w:t>
      </w:r>
      <w:r>
        <w:rPr>
          <w:rFonts w:ascii="Times New Roman" w:hAnsi="Times New Roman" w:cs="Times New Roman"/>
          <w:sz w:val="24"/>
          <w:szCs w:val="24"/>
        </w:rPr>
        <w:t xml:space="preserve">продолжили </w:t>
      </w:r>
      <w:r w:rsidRPr="00D72CFF">
        <w:rPr>
          <w:rFonts w:ascii="Times New Roman" w:hAnsi="Times New Roman" w:cs="Times New Roman"/>
          <w:sz w:val="24"/>
          <w:szCs w:val="24"/>
        </w:rPr>
        <w:t xml:space="preserve">использовались различные методы: 1. Если респондент отказывался встречаться для повторного опроса, то ему предлагали ответить по телефону (запись интервью велась); 2. Встретиться в любом месте, где ему удобнее – в кафе, на работе и </w:t>
      </w:r>
      <w:proofErr w:type="gramStart"/>
      <w:r w:rsidRPr="00D72CFF">
        <w:rPr>
          <w:rFonts w:ascii="Times New Roman" w:hAnsi="Times New Roman" w:cs="Times New Roman"/>
          <w:sz w:val="24"/>
          <w:szCs w:val="24"/>
        </w:rPr>
        <w:t>т.д.</w:t>
      </w:r>
      <w:proofErr w:type="gramEnd"/>
      <w:r w:rsidRPr="00D72CFF">
        <w:rPr>
          <w:rFonts w:ascii="Times New Roman" w:hAnsi="Times New Roman" w:cs="Times New Roman"/>
          <w:sz w:val="24"/>
          <w:szCs w:val="24"/>
        </w:rPr>
        <w:t xml:space="preserve"> 3. Повышали стоимость вознаграждения при повторном участии. </w:t>
      </w:r>
    </w:p>
    <w:p w14:paraId="2D437E1E" w14:textId="51A37BE4" w:rsidR="00766F9D" w:rsidRPr="007478CA" w:rsidRDefault="0021625A" w:rsidP="00CD530F">
      <w:pPr>
        <w:pStyle w:val="3"/>
        <w:numPr>
          <w:ilvl w:val="1"/>
          <w:numId w:val="16"/>
        </w:numPr>
        <w:spacing w:before="240"/>
        <w:ind w:left="1440"/>
        <w:rPr>
          <w:rStyle w:val="normaltextrun"/>
          <w:sz w:val="28"/>
          <w:szCs w:val="28"/>
          <w:bdr w:val="none" w:sz="0" w:space="0" w:color="auto" w:frame="1"/>
        </w:rPr>
      </w:pPr>
      <w:r w:rsidRPr="007478CA">
        <w:rPr>
          <w:rStyle w:val="normaltextrun"/>
          <w:sz w:val="28"/>
          <w:szCs w:val="28"/>
          <w:bdr w:val="none" w:sz="0" w:space="0" w:color="auto" w:frame="1"/>
        </w:rPr>
        <w:t>Д</w:t>
      </w:r>
      <w:r w:rsidR="00576331" w:rsidRPr="007478CA">
        <w:rPr>
          <w:rStyle w:val="normaltextrun"/>
          <w:sz w:val="28"/>
          <w:szCs w:val="28"/>
          <w:bdr w:val="none" w:sz="0" w:space="0" w:color="auto" w:frame="1"/>
        </w:rPr>
        <w:t>ополнительное задание</w:t>
      </w:r>
    </w:p>
    <w:p w14:paraId="32FF4707" w14:textId="73EAC053" w:rsidR="00AB1AD2" w:rsidRPr="00CA4F7C" w:rsidRDefault="00576331" w:rsidP="007478C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B7A">
        <w:rPr>
          <w:rFonts w:ascii="Times New Roman" w:hAnsi="Times New Roman" w:cs="Times New Roman"/>
          <w:sz w:val="24"/>
          <w:szCs w:val="24"/>
        </w:rPr>
        <w:t xml:space="preserve">В сравнении с первой волной </w:t>
      </w:r>
      <w:r w:rsidR="0021625A" w:rsidRPr="00A12B7A">
        <w:rPr>
          <w:rFonts w:ascii="Times New Roman" w:hAnsi="Times New Roman" w:cs="Times New Roman"/>
          <w:sz w:val="24"/>
          <w:szCs w:val="24"/>
        </w:rPr>
        <w:t>в</w:t>
      </w:r>
      <w:r w:rsidR="00AA3761">
        <w:rPr>
          <w:rFonts w:ascii="Times New Roman" w:hAnsi="Times New Roman" w:cs="Times New Roman"/>
          <w:sz w:val="24"/>
          <w:szCs w:val="24"/>
        </w:rPr>
        <w:t xml:space="preserve"> следующих</w:t>
      </w:r>
      <w:r w:rsidR="0021625A" w:rsidRPr="00A12B7A">
        <w:rPr>
          <w:rFonts w:ascii="Times New Roman" w:hAnsi="Times New Roman" w:cs="Times New Roman"/>
          <w:sz w:val="24"/>
          <w:szCs w:val="24"/>
        </w:rPr>
        <w:t xml:space="preserve"> волнах </w:t>
      </w:r>
      <w:r w:rsidRPr="00A12B7A">
        <w:rPr>
          <w:rFonts w:ascii="Times New Roman" w:hAnsi="Times New Roman" w:cs="Times New Roman"/>
          <w:sz w:val="24"/>
          <w:szCs w:val="24"/>
        </w:rPr>
        <w:t>выборка увеличена на 700 анкет, для</w:t>
      </w:r>
      <w:r w:rsidR="00A12B7A" w:rsidRPr="00A12B7A">
        <w:rPr>
          <w:rFonts w:ascii="Times New Roman" w:hAnsi="Times New Roman" w:cs="Times New Roman"/>
          <w:sz w:val="24"/>
          <w:szCs w:val="24"/>
        </w:rPr>
        <w:t xml:space="preserve"> </w:t>
      </w:r>
      <w:r w:rsidRPr="00A12B7A">
        <w:rPr>
          <w:rFonts w:ascii="Times New Roman" w:hAnsi="Times New Roman" w:cs="Times New Roman"/>
          <w:sz w:val="24"/>
          <w:szCs w:val="24"/>
        </w:rPr>
        <w:t xml:space="preserve">6000 интервью выборку повторили, а в дополнительное квотное задание включили жителей городских населенных пунктах от 18 до 69 лет. </w:t>
      </w:r>
      <w:r w:rsidR="00E53B69">
        <w:rPr>
          <w:rFonts w:ascii="Times New Roman" w:hAnsi="Times New Roman" w:cs="Times New Roman"/>
          <w:sz w:val="24"/>
          <w:szCs w:val="24"/>
        </w:rPr>
        <w:t>П</w:t>
      </w:r>
      <w:r w:rsidRPr="00A12B7A">
        <w:rPr>
          <w:rFonts w:ascii="Times New Roman" w:hAnsi="Times New Roman" w:cs="Times New Roman"/>
          <w:sz w:val="24"/>
          <w:szCs w:val="24"/>
        </w:rPr>
        <w:t>о условиям задания, 20%</w:t>
      </w:r>
      <w:r w:rsidR="007B6A4F">
        <w:rPr>
          <w:rFonts w:ascii="Times New Roman" w:hAnsi="Times New Roman" w:cs="Times New Roman"/>
          <w:sz w:val="24"/>
          <w:szCs w:val="24"/>
        </w:rPr>
        <w:t xml:space="preserve"> </w:t>
      </w:r>
      <w:r w:rsidRPr="00A12B7A">
        <w:rPr>
          <w:rFonts w:ascii="Times New Roman" w:hAnsi="Times New Roman" w:cs="Times New Roman"/>
          <w:sz w:val="24"/>
          <w:szCs w:val="24"/>
        </w:rPr>
        <w:t>респондентов из дополнительного квотного задания должны быть те, кто сейчас выплачивает кредит за ипотеку</w:t>
      </w:r>
      <w:r w:rsidR="00A12B7A" w:rsidRPr="00A12B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9F4F078" w14:textId="7DE4F874" w:rsidR="00AB1AD2" w:rsidRPr="00A12B7A" w:rsidRDefault="0021625A" w:rsidP="007478CA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</w:t>
      </w:r>
      <w:r w:rsidR="00576331"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остальные 80%</w:t>
      </w:r>
      <w:r w:rsidR="007478C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576331"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должны</w:t>
      </w:r>
      <w:r w:rsidR="007478C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576331"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удовлетворять одному из условий:</w:t>
      </w:r>
    </w:p>
    <w:p w14:paraId="44BA24AE" w14:textId="2433C472" w:rsidR="00AB1AD2" w:rsidRPr="00A12B7A" w:rsidRDefault="00576331" w:rsidP="007478CA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1) за прошедший год были траты на ДМС или платную амбулаторную медицину</w:t>
      </w:r>
      <w:r w:rsidR="00A12B7A"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</w:p>
    <w:p w14:paraId="341DEF11" w14:textId="71041B15" w:rsidR="00AB1AD2" w:rsidRPr="00A12B7A" w:rsidRDefault="00576331" w:rsidP="007478CA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2) за прошедший год были траты на платное образование детей (все виды), других членов семьи или на свое платное образование (второе высшее, повышение квалификации, образовательные курсы и пр</w:t>
      </w:r>
      <w:r w:rsidR="00CD56FC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</w:t>
      </w:r>
    </w:p>
    <w:p w14:paraId="7B69406E" w14:textId="4F31AAA9" w:rsidR="00AB1AD2" w:rsidRPr="00A12B7A" w:rsidRDefault="00576331" w:rsidP="007478CA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>Вопросы-</w:t>
      </w:r>
      <w:proofErr w:type="spellStart"/>
      <w:r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скринеры</w:t>
      </w:r>
      <w:proofErr w:type="spellEnd"/>
      <w:r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, позволяющие отнести </w:t>
      </w:r>
      <w:r w:rsidR="009C45B6"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респондента</w:t>
      </w:r>
      <w:r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к нужной категории</w:t>
      </w:r>
      <w:r w:rsidR="00A12B7A"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задавались отдельно, при рекрутинге</w:t>
      </w:r>
      <w:r w:rsidR="0086400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. В </w:t>
      </w:r>
      <w:r w:rsidR="00A12B7A"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массиве данных</w:t>
      </w:r>
      <w:r w:rsidR="0086400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это вопрос: </w:t>
      </w:r>
      <w:r w:rsidR="00864001" w:rsidRPr="0086400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Респондент из дополнительного квотного задания?</w:t>
      </w:r>
      <w:r w:rsidR="0086400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proofErr w:type="spellStart"/>
      <w:r w:rsidR="00864001" w:rsidRPr="0086400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QDopQuota</w:t>
      </w:r>
      <w:proofErr w:type="spellEnd"/>
      <w:r w:rsidR="0086400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D719D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1–3</w:t>
      </w:r>
      <w:r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:</w:t>
      </w:r>
    </w:p>
    <w:p w14:paraId="1E9A1300" w14:textId="6C8B057A" w:rsidR="00A12B7A" w:rsidRPr="00A12B7A" w:rsidRDefault="00A12B7A" w:rsidP="007478CA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A12B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1. Вы или члены вашей семьи, с которыми Вы вместе проживаете, имеете непогашенный на данный момент ипотечный кредит?</w:t>
      </w:r>
    </w:p>
    <w:p w14:paraId="0FD9B353" w14:textId="354B8471" w:rsidR="00AB1AD2" w:rsidRPr="00D72CFF" w:rsidRDefault="00A12B7A" w:rsidP="007478CA">
      <w:pPr>
        <w:pStyle w:val="23"/>
        <w:tabs>
          <w:tab w:val="left" w:pos="993"/>
        </w:tabs>
        <w:ind w:firstLine="708"/>
        <w:contextualSpacing/>
        <w:rPr>
          <w:lang w:eastAsia="ru-RU"/>
        </w:rPr>
      </w:pPr>
      <w:r>
        <w:rPr>
          <w:lang w:eastAsia="ru-RU"/>
        </w:rPr>
        <w:t>2.</w:t>
      </w:r>
      <w:r w:rsidR="00CA4F7C">
        <w:rPr>
          <w:lang w:eastAsia="ru-RU"/>
        </w:rPr>
        <w:t xml:space="preserve"> </w:t>
      </w:r>
      <w:r w:rsidR="00576331" w:rsidRPr="00D72CFF">
        <w:rPr>
          <w:lang w:eastAsia="ru-RU"/>
        </w:rPr>
        <w:t>За последний год были ли у Вас расходы на приобретение для себя или своей семьи полиса дополнительного (необязательного) медицинского страхования или на платную амбулаторную (не в стационаре) медицинскую помощь? </w:t>
      </w:r>
    </w:p>
    <w:p w14:paraId="10350C19" w14:textId="2FB09BF7" w:rsidR="00576331" w:rsidRPr="00CD530F" w:rsidRDefault="00A12B7A" w:rsidP="00CD530F">
      <w:pPr>
        <w:pStyle w:val="23"/>
        <w:tabs>
          <w:tab w:val="left" w:pos="993"/>
        </w:tabs>
        <w:ind w:firstLine="708"/>
        <w:contextualSpacing/>
        <w:rPr>
          <w:lang w:eastAsia="ru-RU"/>
        </w:rPr>
      </w:pPr>
      <w:r>
        <w:rPr>
          <w:lang w:eastAsia="ru-RU"/>
        </w:rPr>
        <w:t xml:space="preserve">3. </w:t>
      </w:r>
      <w:r w:rsidR="00576331" w:rsidRPr="00D72CFF">
        <w:rPr>
          <w:lang w:eastAsia="ru-RU"/>
        </w:rPr>
        <w:t>За последний год были ли у Вас расходы на Ваше образование или образование членов семьи? При ответе на вопрос, пожалуйста, учитывайте все расходы на предоставление платных образовательных услуг: платные курсы профессиональной переподготовки, второе высшее, платное дополнительное образование детей (платные кружки, секции, репетиторы), обучение детей в школах, колледжах или вузах на платной основе).</w:t>
      </w:r>
    </w:p>
    <w:p w14:paraId="17D070D7" w14:textId="63913382" w:rsidR="00DA25C3" w:rsidRPr="00D72CFF" w:rsidRDefault="00DA25C3" w:rsidP="007478CA">
      <w:pPr>
        <w:pStyle w:val="11"/>
      </w:pPr>
      <w:r w:rsidRPr="00D72CFF">
        <w:t>Таблица 1</w:t>
      </w:r>
      <w:r w:rsidR="007478CA">
        <w:t>1</w:t>
      </w:r>
      <w:r w:rsidRPr="00D72CFF">
        <w:t xml:space="preserve"> - Распределение квот дополнительного задания по федеральным округам</w:t>
      </w:r>
    </w:p>
    <w:tbl>
      <w:tblPr>
        <w:tblW w:w="9260" w:type="dxa"/>
        <w:tblLook w:val="04A0" w:firstRow="1" w:lastRow="0" w:firstColumn="1" w:lastColumn="0" w:noHBand="0" w:noVBand="1"/>
      </w:tblPr>
      <w:tblGrid>
        <w:gridCol w:w="4784"/>
        <w:gridCol w:w="1395"/>
        <w:gridCol w:w="1151"/>
        <w:gridCol w:w="1894"/>
        <w:gridCol w:w="222"/>
      </w:tblGrid>
      <w:tr w:rsidR="00DA25C3" w:rsidRPr="00D72CFF" w14:paraId="4ED0D56C" w14:textId="77777777" w:rsidTr="00DA25C3">
        <w:trPr>
          <w:gridAfter w:val="1"/>
          <w:wAfter w:w="36" w:type="dxa"/>
          <w:trHeight w:val="576"/>
        </w:trPr>
        <w:tc>
          <w:tcPr>
            <w:tcW w:w="4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769D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0F5F" w14:textId="2EA54665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Доп. ВС </w:t>
            </w:r>
            <w:r w:rsidR="009C45B6" w:rsidRPr="00D72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18–69</w:t>
            </w:r>
            <w:r w:rsidRPr="00D72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городское население, чел. (всего)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7B0B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Ипотека (20%)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0C11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ДМС/Образование (не менее 80% удовлетворяют одному из условий)</w:t>
            </w:r>
          </w:p>
        </w:tc>
      </w:tr>
      <w:tr w:rsidR="00DA25C3" w:rsidRPr="00D72CFF" w14:paraId="7DEBA2A3" w14:textId="77777777" w:rsidTr="00DA25C3">
        <w:trPr>
          <w:trHeight w:val="864"/>
        </w:trPr>
        <w:tc>
          <w:tcPr>
            <w:tcW w:w="4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863A1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F7B2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4A31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3488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337A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A25C3" w:rsidRPr="00D72CFF" w14:paraId="3228672F" w14:textId="77777777" w:rsidTr="00DA25C3">
        <w:trPr>
          <w:trHeight w:val="288"/>
        </w:trPr>
        <w:tc>
          <w:tcPr>
            <w:tcW w:w="4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46D1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Центральный федеральный округ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A6A7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2FA2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20F4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36" w:type="dxa"/>
            <w:vAlign w:val="center"/>
            <w:hideMark/>
          </w:tcPr>
          <w:p w14:paraId="4C2B3F4E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5C3" w:rsidRPr="00D72CFF" w14:paraId="08621528" w14:textId="77777777" w:rsidTr="00DA25C3">
        <w:trPr>
          <w:trHeight w:val="288"/>
        </w:trPr>
        <w:tc>
          <w:tcPr>
            <w:tcW w:w="4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335D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Северо-Западный федеральный округ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66F3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7541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3DEB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36" w:type="dxa"/>
            <w:vAlign w:val="center"/>
            <w:hideMark/>
          </w:tcPr>
          <w:p w14:paraId="7E972B39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5C3" w:rsidRPr="00D72CFF" w14:paraId="14DC0B08" w14:textId="77777777" w:rsidTr="00DA25C3">
        <w:trPr>
          <w:trHeight w:val="288"/>
        </w:trPr>
        <w:tc>
          <w:tcPr>
            <w:tcW w:w="4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654A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Приволжский федеральный округ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A5D7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20C3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DC1D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36" w:type="dxa"/>
            <w:vAlign w:val="center"/>
            <w:hideMark/>
          </w:tcPr>
          <w:p w14:paraId="12FD275E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5C3" w:rsidRPr="00D72CFF" w14:paraId="446C5A0E" w14:textId="77777777" w:rsidTr="00DA25C3">
        <w:trPr>
          <w:trHeight w:val="288"/>
        </w:trPr>
        <w:tc>
          <w:tcPr>
            <w:tcW w:w="4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E921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Уральский федеральный округ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6BD0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AF5B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F0A7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36" w:type="dxa"/>
            <w:vAlign w:val="center"/>
            <w:hideMark/>
          </w:tcPr>
          <w:p w14:paraId="28D31228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5C3" w:rsidRPr="00D72CFF" w14:paraId="5F26DA8B" w14:textId="77777777" w:rsidTr="00DA25C3">
        <w:trPr>
          <w:trHeight w:val="288"/>
        </w:trPr>
        <w:tc>
          <w:tcPr>
            <w:tcW w:w="4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968B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Сибирский федеральный округ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029B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98F2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754E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36" w:type="dxa"/>
            <w:vAlign w:val="center"/>
            <w:hideMark/>
          </w:tcPr>
          <w:p w14:paraId="652BDF6A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5C3" w:rsidRPr="00D72CFF" w14:paraId="4DBD8001" w14:textId="77777777" w:rsidTr="00DA25C3">
        <w:trPr>
          <w:trHeight w:val="288"/>
        </w:trPr>
        <w:tc>
          <w:tcPr>
            <w:tcW w:w="4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FC0E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Дальневосточный федеральный округ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A511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39F2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B84E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393F5570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5C3" w:rsidRPr="00D72CFF" w14:paraId="151EE9A7" w14:textId="77777777" w:rsidTr="00DA25C3">
        <w:trPr>
          <w:trHeight w:val="288"/>
        </w:trPr>
        <w:tc>
          <w:tcPr>
            <w:tcW w:w="4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89CA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Северо-Кавказский и Южный федеральные округа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0C02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8BDC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364F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36" w:type="dxa"/>
            <w:vAlign w:val="center"/>
            <w:hideMark/>
          </w:tcPr>
          <w:p w14:paraId="40EE682A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5C3" w:rsidRPr="00D72CFF" w14:paraId="58BEF895" w14:textId="77777777" w:rsidTr="00DA25C3">
        <w:trPr>
          <w:trHeight w:val="288"/>
        </w:trPr>
        <w:tc>
          <w:tcPr>
            <w:tcW w:w="4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6FB4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2388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FBC2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3C23" w14:textId="77777777" w:rsidR="00DA25C3" w:rsidRPr="00D72CFF" w:rsidRDefault="00DA25C3" w:rsidP="007478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</w:t>
            </w:r>
          </w:p>
        </w:tc>
        <w:tc>
          <w:tcPr>
            <w:tcW w:w="36" w:type="dxa"/>
            <w:vAlign w:val="center"/>
            <w:hideMark/>
          </w:tcPr>
          <w:p w14:paraId="1EB9CB75" w14:textId="77777777" w:rsidR="00DA25C3" w:rsidRPr="00D72CFF" w:rsidRDefault="00DA25C3" w:rsidP="007478CA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0980E81" w14:textId="2F802260" w:rsidR="007F1A08" w:rsidRPr="007478CA" w:rsidRDefault="007F1A08" w:rsidP="00CD530F">
      <w:pPr>
        <w:pStyle w:val="3"/>
        <w:numPr>
          <w:ilvl w:val="1"/>
          <w:numId w:val="16"/>
        </w:numPr>
        <w:spacing w:before="240"/>
        <w:ind w:left="1440"/>
        <w:rPr>
          <w:rStyle w:val="normaltextrun"/>
          <w:sz w:val="28"/>
          <w:szCs w:val="28"/>
          <w:bdr w:val="none" w:sz="0" w:space="0" w:color="auto" w:frame="1"/>
        </w:rPr>
      </w:pPr>
      <w:r w:rsidRPr="007478CA">
        <w:rPr>
          <w:rStyle w:val="normaltextrun"/>
          <w:sz w:val="28"/>
          <w:szCs w:val="28"/>
          <w:bdr w:val="none" w:sz="0" w:space="0" w:color="auto" w:frame="1"/>
        </w:rPr>
        <w:t>Контроль полученных данных</w:t>
      </w:r>
    </w:p>
    <w:p w14:paraId="14717004" w14:textId="0FE1336E" w:rsidR="007F1A08" w:rsidRPr="00D72CFF" w:rsidRDefault="007F1A08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2CFF">
        <w:rPr>
          <w:rFonts w:ascii="Times New Roman" w:hAnsi="Times New Roman" w:cs="Times New Roman"/>
          <w:iCs/>
          <w:sz w:val="24"/>
          <w:szCs w:val="24"/>
        </w:rPr>
        <w:t xml:space="preserve">Собранные данные проходили контроль в </w:t>
      </w:r>
      <w:r w:rsidR="003A59B9" w:rsidRPr="00D72CFF">
        <w:rPr>
          <w:rFonts w:ascii="Times New Roman" w:hAnsi="Times New Roman" w:cs="Times New Roman"/>
          <w:iCs/>
          <w:sz w:val="24"/>
          <w:szCs w:val="24"/>
        </w:rPr>
        <w:t>четыре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этапа. На первом этапе контроля проводилось выборочное прослушивание интервью на предмет соблюдения интервьюерами методики проведения опроса. Интервью отбирались случайным образом, в каждом регионе обязательно просушивалось не менее 20% от массива</w:t>
      </w:r>
      <w:r w:rsidR="00C17A91" w:rsidRPr="00D72CFF">
        <w:rPr>
          <w:rFonts w:ascii="Times New Roman" w:hAnsi="Times New Roman" w:cs="Times New Roman"/>
          <w:iCs/>
          <w:sz w:val="24"/>
          <w:szCs w:val="24"/>
        </w:rPr>
        <w:t>, отдельно особое внимание уделялось наиболее коротким и длительным по времени интервью</w:t>
      </w:r>
      <w:r w:rsidRPr="00D72CFF">
        <w:rPr>
          <w:rFonts w:ascii="Times New Roman" w:hAnsi="Times New Roman" w:cs="Times New Roman"/>
          <w:iCs/>
          <w:sz w:val="24"/>
          <w:szCs w:val="24"/>
        </w:rPr>
        <w:t>. Параллельно с этим подрядчики осуществляли контроль не менее 20% анкет каждого интервьюера.</w:t>
      </w:r>
    </w:p>
    <w:p w14:paraId="5EE2F463" w14:textId="5DFF02BD" w:rsidR="007F1A08" w:rsidRPr="00D72CFF" w:rsidRDefault="007F1A08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2CFF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Всего было прослушано </w:t>
      </w:r>
      <w:r w:rsidR="00864001">
        <w:rPr>
          <w:rFonts w:ascii="Times New Roman" w:hAnsi="Times New Roman" w:cs="Times New Roman"/>
          <w:iCs/>
          <w:sz w:val="24"/>
          <w:szCs w:val="24"/>
        </w:rPr>
        <w:t xml:space="preserve">полностью </w:t>
      </w:r>
      <w:r w:rsidRPr="00D72CFF">
        <w:rPr>
          <w:rFonts w:ascii="Times New Roman" w:hAnsi="Times New Roman" w:cs="Times New Roman"/>
          <w:iCs/>
          <w:sz w:val="24"/>
          <w:szCs w:val="24"/>
        </w:rPr>
        <w:t>1</w:t>
      </w:r>
      <w:r w:rsidR="005A5821">
        <w:rPr>
          <w:rFonts w:ascii="Times New Roman" w:hAnsi="Times New Roman" w:cs="Times New Roman"/>
          <w:iCs/>
          <w:sz w:val="24"/>
          <w:szCs w:val="24"/>
        </w:rPr>
        <w:t>518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интервью.</w:t>
      </w:r>
      <w:r w:rsidR="0028359E" w:rsidRPr="00D72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A0827">
        <w:rPr>
          <w:rFonts w:ascii="Times New Roman" w:hAnsi="Times New Roman" w:cs="Times New Roman"/>
          <w:iCs/>
          <w:sz w:val="24"/>
          <w:szCs w:val="24"/>
        </w:rPr>
        <w:t xml:space="preserve">59 </w:t>
      </w:r>
      <w:r w:rsidRPr="00D72CFF">
        <w:rPr>
          <w:rFonts w:ascii="Times New Roman" w:hAnsi="Times New Roman" w:cs="Times New Roman"/>
          <w:iCs/>
          <w:sz w:val="24"/>
          <w:szCs w:val="24"/>
        </w:rPr>
        <w:t>интервью были</w:t>
      </w:r>
      <w:r w:rsidR="0028359E" w:rsidRPr="00D72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72CFF">
        <w:rPr>
          <w:rFonts w:ascii="Times New Roman" w:hAnsi="Times New Roman" w:cs="Times New Roman"/>
          <w:iCs/>
          <w:sz w:val="24"/>
          <w:szCs w:val="24"/>
        </w:rPr>
        <w:t>забракованы из-за некачественного проведения или фальсификации возраста</w:t>
      </w:r>
      <w:r w:rsidR="003A59B9" w:rsidRPr="00D72CFF">
        <w:rPr>
          <w:rFonts w:ascii="Times New Roman" w:hAnsi="Times New Roman" w:cs="Times New Roman"/>
          <w:iCs/>
          <w:sz w:val="24"/>
          <w:szCs w:val="24"/>
        </w:rPr>
        <w:t>, пола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(голос явно молодой</w:t>
      </w:r>
      <w:r w:rsidR="006D6348" w:rsidRPr="00D72CFF">
        <w:rPr>
          <w:rFonts w:ascii="Times New Roman" w:hAnsi="Times New Roman" w:cs="Times New Roman"/>
          <w:iCs/>
          <w:sz w:val="24"/>
          <w:szCs w:val="24"/>
        </w:rPr>
        <w:t xml:space="preserve"> или другого пола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, не все вопросы задавались, не показывали карточки), </w:t>
      </w:r>
      <w:r w:rsidR="002A0827">
        <w:rPr>
          <w:rFonts w:ascii="Times New Roman" w:hAnsi="Times New Roman" w:cs="Times New Roman"/>
          <w:iCs/>
          <w:sz w:val="24"/>
          <w:szCs w:val="24"/>
        </w:rPr>
        <w:t>14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27204" w:rsidRPr="00D72CFF">
        <w:rPr>
          <w:rFonts w:ascii="Times New Roman" w:hAnsi="Times New Roman" w:cs="Times New Roman"/>
          <w:iCs/>
          <w:sz w:val="24"/>
          <w:szCs w:val="24"/>
        </w:rPr>
        <w:t>из них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в ходе своей проверки забраковали подрядчики. </w:t>
      </w:r>
    </w:p>
    <w:p w14:paraId="43C656E0" w14:textId="77777777" w:rsidR="007F1A08" w:rsidRPr="00D72CFF" w:rsidRDefault="007F1A08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2CFF">
        <w:rPr>
          <w:rFonts w:ascii="Times New Roman" w:hAnsi="Times New Roman" w:cs="Times New Roman"/>
          <w:iCs/>
          <w:sz w:val="24"/>
          <w:szCs w:val="24"/>
        </w:rPr>
        <w:t>Этап проверки начался сразу, как были проведены первые результативные интервью, поэтому работа интервьюеров корректировалась и контролировалась в процессе всего опроса.</w:t>
      </w:r>
    </w:p>
    <w:p w14:paraId="2AFFB235" w14:textId="29C4204B" w:rsidR="007F1A08" w:rsidRPr="00D72CFF" w:rsidRDefault="007F1A08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2CFF">
        <w:rPr>
          <w:rFonts w:ascii="Times New Roman" w:hAnsi="Times New Roman" w:cs="Times New Roman"/>
          <w:iCs/>
          <w:sz w:val="24"/>
          <w:szCs w:val="24"/>
        </w:rPr>
        <w:t xml:space="preserve">На втором этапе анализировались ответы на вопросы, проводился технический и логический контроль массива данных. </w:t>
      </w:r>
      <w:r w:rsidR="00864001">
        <w:rPr>
          <w:rFonts w:ascii="Times New Roman" w:hAnsi="Times New Roman" w:cs="Times New Roman"/>
          <w:iCs/>
          <w:sz w:val="24"/>
          <w:szCs w:val="24"/>
        </w:rPr>
        <w:t>При обнаружении нарушения логики вопрос и ответ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прослушива</w:t>
      </w:r>
      <w:r w:rsidR="00864001">
        <w:rPr>
          <w:rFonts w:ascii="Times New Roman" w:hAnsi="Times New Roman" w:cs="Times New Roman"/>
          <w:iCs/>
          <w:sz w:val="24"/>
          <w:szCs w:val="24"/>
        </w:rPr>
        <w:t>л</w:t>
      </w:r>
      <w:r w:rsidR="00CD56FC">
        <w:rPr>
          <w:rFonts w:ascii="Times New Roman" w:hAnsi="Times New Roman" w:cs="Times New Roman"/>
          <w:iCs/>
          <w:sz w:val="24"/>
          <w:szCs w:val="24"/>
        </w:rPr>
        <w:t xml:space="preserve">ись </w:t>
      </w:r>
      <w:r w:rsidR="00864001">
        <w:rPr>
          <w:rFonts w:ascii="Times New Roman" w:hAnsi="Times New Roman" w:cs="Times New Roman"/>
          <w:iCs/>
          <w:sz w:val="24"/>
          <w:szCs w:val="24"/>
        </w:rPr>
        <w:t xml:space="preserve">и </w:t>
      </w:r>
      <w:r w:rsidR="00CD56FC">
        <w:rPr>
          <w:rFonts w:ascii="Times New Roman" w:hAnsi="Times New Roman" w:cs="Times New Roman"/>
          <w:iCs/>
          <w:sz w:val="24"/>
          <w:szCs w:val="24"/>
        </w:rPr>
        <w:t xml:space="preserve">выбор ответа в некоторых случаях </w:t>
      </w:r>
      <w:r w:rsidR="00864001">
        <w:rPr>
          <w:rFonts w:ascii="Times New Roman" w:hAnsi="Times New Roman" w:cs="Times New Roman"/>
          <w:iCs/>
          <w:sz w:val="24"/>
          <w:szCs w:val="24"/>
        </w:rPr>
        <w:t xml:space="preserve">корректировался в </w:t>
      </w:r>
      <w:r w:rsidRPr="00D72CFF">
        <w:rPr>
          <w:rFonts w:ascii="Times New Roman" w:hAnsi="Times New Roman" w:cs="Times New Roman"/>
          <w:iCs/>
          <w:sz w:val="24"/>
          <w:szCs w:val="24"/>
        </w:rPr>
        <w:t>соответств</w:t>
      </w:r>
      <w:r w:rsidR="00864001">
        <w:rPr>
          <w:rFonts w:ascii="Times New Roman" w:hAnsi="Times New Roman" w:cs="Times New Roman"/>
          <w:iCs/>
          <w:sz w:val="24"/>
          <w:szCs w:val="24"/>
        </w:rPr>
        <w:t xml:space="preserve">ии с данными </w:t>
      </w:r>
      <w:r w:rsidRPr="00D72CFF">
        <w:rPr>
          <w:rFonts w:ascii="Times New Roman" w:hAnsi="Times New Roman" w:cs="Times New Roman"/>
          <w:iCs/>
          <w:sz w:val="24"/>
          <w:szCs w:val="24"/>
        </w:rPr>
        <w:t>аудиозапис</w:t>
      </w:r>
      <w:r w:rsidR="00864001">
        <w:rPr>
          <w:rFonts w:ascii="Times New Roman" w:hAnsi="Times New Roman" w:cs="Times New Roman"/>
          <w:iCs/>
          <w:sz w:val="24"/>
          <w:szCs w:val="24"/>
        </w:rPr>
        <w:t>и.</w:t>
      </w:r>
    </w:p>
    <w:p w14:paraId="2BE64979" w14:textId="1441B71E" w:rsidR="003A59B9" w:rsidRPr="00D72CFF" w:rsidRDefault="00AC3852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</w:t>
      </w:r>
      <w:r w:rsidR="003A59B9" w:rsidRPr="00D72CFF">
        <w:rPr>
          <w:rFonts w:ascii="Times New Roman" w:hAnsi="Times New Roman" w:cs="Times New Roman"/>
          <w:iCs/>
          <w:sz w:val="24"/>
          <w:szCs w:val="24"/>
        </w:rPr>
        <w:t xml:space="preserve"> третьем этапе проверялось соблюдение квотного задания, было выбраковано </w:t>
      </w:r>
      <w:r w:rsidR="002A0827">
        <w:rPr>
          <w:rFonts w:ascii="Times New Roman" w:hAnsi="Times New Roman" w:cs="Times New Roman"/>
          <w:iCs/>
          <w:sz w:val="24"/>
          <w:szCs w:val="24"/>
        </w:rPr>
        <w:t>15</w:t>
      </w:r>
      <w:r w:rsidR="003A59B9" w:rsidRPr="00D72CFF">
        <w:rPr>
          <w:rFonts w:ascii="Times New Roman" w:hAnsi="Times New Roman" w:cs="Times New Roman"/>
          <w:iCs/>
          <w:sz w:val="24"/>
          <w:szCs w:val="24"/>
        </w:rPr>
        <w:t xml:space="preserve"> интервью.</w:t>
      </w:r>
    </w:p>
    <w:p w14:paraId="2B714BAF" w14:textId="0B9CDCC6" w:rsidR="00880F00" w:rsidRPr="00D72CFF" w:rsidRDefault="00027204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2CFF">
        <w:rPr>
          <w:rFonts w:ascii="Times New Roman" w:hAnsi="Times New Roman" w:cs="Times New Roman"/>
          <w:iCs/>
          <w:sz w:val="24"/>
          <w:szCs w:val="24"/>
        </w:rPr>
        <w:t xml:space="preserve">На </w:t>
      </w:r>
      <w:r w:rsidR="003A59B9" w:rsidRPr="00D72CFF">
        <w:rPr>
          <w:rFonts w:ascii="Times New Roman" w:hAnsi="Times New Roman" w:cs="Times New Roman"/>
          <w:iCs/>
          <w:sz w:val="24"/>
          <w:szCs w:val="24"/>
        </w:rPr>
        <w:t>четверто</w:t>
      </w:r>
      <w:r w:rsidRPr="00D72CFF">
        <w:rPr>
          <w:rFonts w:ascii="Times New Roman" w:hAnsi="Times New Roman" w:cs="Times New Roman"/>
          <w:iCs/>
          <w:sz w:val="24"/>
          <w:szCs w:val="24"/>
        </w:rPr>
        <w:t>м</w:t>
      </w:r>
      <w:r w:rsidR="00880F00" w:rsidRPr="00D72CFF">
        <w:rPr>
          <w:rFonts w:ascii="Times New Roman" w:hAnsi="Times New Roman" w:cs="Times New Roman"/>
          <w:iCs/>
          <w:sz w:val="24"/>
          <w:szCs w:val="24"/>
        </w:rPr>
        <w:t xml:space="preserve"> этап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е подрядчики проверили отмеченные как </w:t>
      </w:r>
      <w:proofErr w:type="spellStart"/>
      <w:r w:rsidRPr="00D72CFF">
        <w:rPr>
          <w:rFonts w:ascii="Times New Roman" w:hAnsi="Times New Roman" w:cs="Times New Roman"/>
          <w:iCs/>
          <w:sz w:val="24"/>
          <w:szCs w:val="24"/>
        </w:rPr>
        <w:t>лонгитюд</w:t>
      </w:r>
      <w:proofErr w:type="spellEnd"/>
      <w:r w:rsidRPr="00D72CFF">
        <w:rPr>
          <w:rFonts w:ascii="Times New Roman" w:hAnsi="Times New Roman" w:cs="Times New Roman"/>
          <w:iCs/>
          <w:sz w:val="24"/>
          <w:szCs w:val="24"/>
        </w:rPr>
        <w:t xml:space="preserve"> интервью, проставили </w:t>
      </w:r>
      <w:r w:rsidRPr="00D72CFF">
        <w:rPr>
          <w:rFonts w:ascii="Times New Roman" w:hAnsi="Times New Roman" w:cs="Times New Roman"/>
          <w:iCs/>
          <w:sz w:val="24"/>
          <w:szCs w:val="24"/>
          <w:lang w:val="en-US"/>
        </w:rPr>
        <w:t>ID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анкет из первой</w:t>
      </w:r>
      <w:r w:rsidR="00C93BD7">
        <w:rPr>
          <w:rFonts w:ascii="Times New Roman" w:hAnsi="Times New Roman" w:cs="Times New Roman"/>
          <w:iCs/>
          <w:sz w:val="24"/>
          <w:szCs w:val="24"/>
        </w:rPr>
        <w:t>,</w:t>
      </w:r>
      <w:r w:rsidR="006D6348" w:rsidRPr="00D72CFF">
        <w:rPr>
          <w:rFonts w:ascii="Times New Roman" w:hAnsi="Times New Roman" w:cs="Times New Roman"/>
          <w:iCs/>
          <w:sz w:val="24"/>
          <w:szCs w:val="24"/>
        </w:rPr>
        <w:t xml:space="preserve"> второй</w:t>
      </w:r>
      <w:r w:rsidR="00C93BD7">
        <w:rPr>
          <w:rFonts w:ascii="Times New Roman" w:hAnsi="Times New Roman" w:cs="Times New Roman"/>
          <w:iCs/>
          <w:sz w:val="24"/>
          <w:szCs w:val="24"/>
        </w:rPr>
        <w:t xml:space="preserve"> и/или третьей</w:t>
      </w:r>
      <w:r w:rsidR="00C93BD7" w:rsidRPr="00D72CFF">
        <w:rPr>
          <w:rFonts w:ascii="Times New Roman" w:hAnsi="Times New Roman" w:cs="Times New Roman"/>
          <w:iCs/>
          <w:sz w:val="24"/>
          <w:szCs w:val="24"/>
        </w:rPr>
        <w:t xml:space="preserve"> волн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в соответствующ</w:t>
      </w:r>
      <w:r w:rsidR="006D6348" w:rsidRPr="00D72CFF">
        <w:rPr>
          <w:rFonts w:ascii="Times New Roman" w:hAnsi="Times New Roman" w:cs="Times New Roman"/>
          <w:iCs/>
          <w:sz w:val="24"/>
          <w:szCs w:val="24"/>
        </w:rPr>
        <w:t>ие столбцы</w:t>
      </w:r>
      <w:r w:rsidRPr="00D72CFF">
        <w:rPr>
          <w:rFonts w:ascii="Times New Roman" w:hAnsi="Times New Roman" w:cs="Times New Roman"/>
          <w:iCs/>
          <w:sz w:val="24"/>
          <w:szCs w:val="24"/>
        </w:rPr>
        <w:t>. Часть</w:t>
      </w:r>
      <w:r w:rsidR="00880F00" w:rsidRPr="00D72CFF">
        <w:rPr>
          <w:rFonts w:ascii="Times New Roman" w:hAnsi="Times New Roman" w:cs="Times New Roman"/>
          <w:iCs/>
          <w:sz w:val="24"/>
          <w:szCs w:val="24"/>
        </w:rPr>
        <w:t xml:space="preserve"> данных в анкетах, отмеченных как </w:t>
      </w:r>
      <w:proofErr w:type="spellStart"/>
      <w:r w:rsidR="00880F00" w:rsidRPr="00D72CFF">
        <w:rPr>
          <w:rFonts w:ascii="Times New Roman" w:hAnsi="Times New Roman" w:cs="Times New Roman"/>
          <w:iCs/>
          <w:sz w:val="24"/>
          <w:szCs w:val="24"/>
        </w:rPr>
        <w:t>лонгитюд</w:t>
      </w:r>
      <w:proofErr w:type="spellEnd"/>
      <w:r w:rsidR="00880F00" w:rsidRPr="00D72CFF">
        <w:rPr>
          <w:rFonts w:ascii="Times New Roman" w:hAnsi="Times New Roman" w:cs="Times New Roman"/>
          <w:iCs/>
          <w:sz w:val="24"/>
          <w:szCs w:val="24"/>
        </w:rPr>
        <w:t>, прошла ручную проверку. Затем была проведена попарная проверка анкет по региону, полу и возрасту с оценкой схожести с помощью классификатора, использующего логистическую регрессию. Большинство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проверяемых анкет из 1</w:t>
      </w:r>
      <w:r w:rsidR="006D6348" w:rsidRPr="00D72CF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D72CFF">
        <w:rPr>
          <w:rFonts w:ascii="Times New Roman" w:hAnsi="Times New Roman" w:cs="Times New Roman"/>
          <w:iCs/>
          <w:sz w:val="24"/>
          <w:szCs w:val="24"/>
        </w:rPr>
        <w:t>2</w:t>
      </w:r>
      <w:r w:rsidR="00355830">
        <w:rPr>
          <w:rFonts w:ascii="Times New Roman" w:hAnsi="Times New Roman" w:cs="Times New Roman"/>
          <w:iCs/>
          <w:sz w:val="24"/>
          <w:szCs w:val="24"/>
        </w:rPr>
        <w:t>,</w:t>
      </w:r>
      <w:r w:rsidR="006D6348" w:rsidRPr="00D72CFF">
        <w:rPr>
          <w:rFonts w:ascii="Times New Roman" w:hAnsi="Times New Roman" w:cs="Times New Roman"/>
          <w:iCs/>
          <w:sz w:val="24"/>
          <w:szCs w:val="24"/>
        </w:rPr>
        <w:t xml:space="preserve"> 3</w:t>
      </w:r>
      <w:r w:rsidR="00355830">
        <w:rPr>
          <w:rFonts w:ascii="Times New Roman" w:hAnsi="Times New Roman" w:cs="Times New Roman"/>
          <w:iCs/>
          <w:sz w:val="24"/>
          <w:szCs w:val="24"/>
        </w:rPr>
        <w:t xml:space="preserve"> и 4</w:t>
      </w:r>
      <w:r w:rsidR="006D6348" w:rsidRPr="00D72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72CFF">
        <w:rPr>
          <w:rFonts w:ascii="Times New Roman" w:hAnsi="Times New Roman" w:cs="Times New Roman"/>
          <w:iCs/>
          <w:sz w:val="24"/>
          <w:szCs w:val="24"/>
        </w:rPr>
        <w:t>волн имели большое количество совпадающих переменных</w:t>
      </w:r>
      <w:r w:rsidR="00C93BD7">
        <w:rPr>
          <w:rFonts w:ascii="Times New Roman" w:hAnsi="Times New Roman" w:cs="Times New Roman"/>
          <w:iCs/>
          <w:sz w:val="24"/>
          <w:szCs w:val="24"/>
        </w:rPr>
        <w:t>. П</w:t>
      </w:r>
      <w:r w:rsidR="00E64C21" w:rsidRPr="00D72CFF">
        <w:rPr>
          <w:rFonts w:ascii="Times New Roman" w:hAnsi="Times New Roman" w:cs="Times New Roman"/>
          <w:iCs/>
          <w:sz w:val="24"/>
          <w:szCs w:val="24"/>
        </w:rPr>
        <w:t>осле проверки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количество </w:t>
      </w:r>
      <w:proofErr w:type="spellStart"/>
      <w:r w:rsidRPr="00D72CFF">
        <w:rPr>
          <w:rFonts w:ascii="Times New Roman" w:hAnsi="Times New Roman" w:cs="Times New Roman"/>
          <w:iCs/>
          <w:sz w:val="24"/>
          <w:szCs w:val="24"/>
        </w:rPr>
        <w:t>лонгитюда</w:t>
      </w:r>
      <w:proofErr w:type="spellEnd"/>
      <w:r w:rsidRPr="00D72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A59B9" w:rsidRPr="00D72CFF">
        <w:rPr>
          <w:rFonts w:ascii="Times New Roman" w:hAnsi="Times New Roman" w:cs="Times New Roman"/>
          <w:iCs/>
          <w:sz w:val="24"/>
          <w:szCs w:val="24"/>
        </w:rPr>
        <w:t>изменилось</w:t>
      </w:r>
      <w:r w:rsidRPr="00D72CFF">
        <w:rPr>
          <w:rFonts w:ascii="Times New Roman" w:hAnsi="Times New Roman" w:cs="Times New Roman"/>
          <w:iCs/>
          <w:sz w:val="24"/>
          <w:szCs w:val="24"/>
        </w:rPr>
        <w:t xml:space="preserve"> до </w:t>
      </w:r>
      <w:r w:rsidR="007E01F8">
        <w:rPr>
          <w:rFonts w:ascii="Times New Roman" w:hAnsi="Times New Roman" w:cs="Times New Roman"/>
          <w:iCs/>
          <w:sz w:val="24"/>
          <w:szCs w:val="24"/>
        </w:rPr>
        <w:t>2654</w:t>
      </w:r>
      <w:r w:rsidR="007E01F8">
        <w:rPr>
          <w:rFonts w:ascii="Times New Roman" w:hAnsi="Times New Roman" w:cs="Times New Roman"/>
          <w:iCs/>
          <w:sz w:val="24"/>
          <w:szCs w:val="24"/>
        </w:rPr>
        <w:t>.</w:t>
      </w:r>
    </w:p>
    <w:p w14:paraId="28826C09" w14:textId="77777777" w:rsidR="00880F00" w:rsidRPr="00D72CFF" w:rsidRDefault="00880F00" w:rsidP="007478CA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9227EF0" w14:textId="60F4A576" w:rsidR="00466B83" w:rsidRDefault="00466B83" w:rsidP="007478C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7361C56" w14:textId="77777777" w:rsidR="00466B83" w:rsidRPr="00123ABB" w:rsidRDefault="00466B83" w:rsidP="007478CA">
      <w:pPr>
        <w:pStyle w:val="a0"/>
        <w:numPr>
          <w:ilvl w:val="0"/>
          <w:numId w:val="16"/>
        </w:numPr>
        <w:spacing w:after="0"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123ABB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>Чистка массива</w:t>
      </w:r>
      <w:r>
        <w:rPr>
          <w:rFonts w:ascii="Times New Roman" w:eastAsiaTheme="majorEastAsia" w:hAnsi="Times New Roman" w:cs="Times New Roman"/>
          <w:b/>
          <w:sz w:val="28"/>
          <w:szCs w:val="28"/>
        </w:rPr>
        <w:t xml:space="preserve"> и формирование </w:t>
      </w:r>
      <w:proofErr w:type="spellStart"/>
      <w:r>
        <w:rPr>
          <w:rFonts w:ascii="Times New Roman" w:eastAsiaTheme="majorEastAsia" w:hAnsi="Times New Roman" w:cs="Times New Roman"/>
          <w:b/>
          <w:sz w:val="28"/>
          <w:szCs w:val="28"/>
        </w:rPr>
        <w:t>подвыборок</w:t>
      </w:r>
      <w:proofErr w:type="spellEnd"/>
    </w:p>
    <w:p w14:paraId="192073F4" w14:textId="77777777" w:rsidR="00466B83" w:rsidRPr="002D585B" w:rsidRDefault="00466B83" w:rsidP="007478CA">
      <w:pPr>
        <w:pStyle w:val="a0"/>
        <w:numPr>
          <w:ilvl w:val="1"/>
          <w:numId w:val="16"/>
        </w:numPr>
        <w:spacing w:after="0"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2D585B">
        <w:rPr>
          <w:rFonts w:ascii="Times New Roman" w:eastAsiaTheme="majorEastAsia" w:hAnsi="Times New Roman" w:cs="Times New Roman"/>
          <w:b/>
          <w:sz w:val="28"/>
          <w:szCs w:val="28"/>
        </w:rPr>
        <w:t>Чистка массива</w:t>
      </w:r>
    </w:p>
    <w:p w14:paraId="0D0D1D41" w14:textId="621B4ECD" w:rsidR="00466B83" w:rsidRDefault="00466B83" w:rsidP="007478CA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Cs/>
          <w:sz w:val="24"/>
          <w:szCs w:val="24"/>
        </w:rPr>
        <w:t xml:space="preserve">По результатам опроса был сформирован массив, в который включены </w:t>
      </w:r>
      <w:r w:rsidR="00A07565">
        <w:rPr>
          <w:rFonts w:ascii="Times New Roman" w:hAnsi="Times New Roman" w:cs="Times New Roman"/>
          <w:iCs/>
          <w:sz w:val="24"/>
          <w:szCs w:val="24"/>
        </w:rPr>
        <w:t>6757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кейсов. Данные в массиве были проверены на внутреннюю логику, выбросы и ошибочные значения в числовых переменных. </w:t>
      </w:r>
    </w:p>
    <w:p w14:paraId="4B27F046" w14:textId="77777777" w:rsidR="00466B83" w:rsidRPr="00660140" w:rsidRDefault="00466B83" w:rsidP="007478CA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Cs/>
          <w:sz w:val="24"/>
          <w:szCs w:val="24"/>
        </w:rPr>
        <w:t>Замена значений на пропуски в данных была проведена в следующих интервальных переменных:</w:t>
      </w:r>
    </w:p>
    <w:p w14:paraId="563986F8" w14:textId="772021AC" w:rsidR="00466B83" w:rsidRPr="00660140" w:rsidRDefault="00466B83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/>
          <w:sz w:val="24"/>
          <w:szCs w:val="24"/>
        </w:rPr>
        <w:t>Переменная S9.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Закодированы ответы, указанные в поле «Другое». Для некоторых кейсов это привело к пропущенным значениям в блоке переменных о занятости.</w:t>
      </w:r>
    </w:p>
    <w:p w14:paraId="77FBB441" w14:textId="77777777" w:rsidR="00466B83" w:rsidRPr="00660140" w:rsidRDefault="00466B83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/>
          <w:sz w:val="24"/>
          <w:szCs w:val="24"/>
        </w:rPr>
        <w:t>Переменные S10, S11</w:t>
      </w:r>
      <w:r w:rsidRPr="00660140">
        <w:rPr>
          <w:rFonts w:ascii="Times New Roman" w:hAnsi="Times New Roman" w:cs="Times New Roman"/>
          <w:iCs/>
          <w:sz w:val="24"/>
          <w:szCs w:val="24"/>
        </w:rPr>
        <w:t>. Закодированы ответы, указанные в поле «Другое».</w:t>
      </w:r>
    </w:p>
    <w:p w14:paraId="0E3F0B7E" w14:textId="77777777" w:rsidR="00466B83" w:rsidRDefault="00466B83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/>
          <w:sz w:val="24"/>
          <w:szCs w:val="24"/>
        </w:rPr>
        <w:t xml:space="preserve">Переменная S12. </w:t>
      </w:r>
      <w:r w:rsidRPr="00660140">
        <w:rPr>
          <w:rFonts w:ascii="Times New Roman" w:hAnsi="Times New Roman" w:cs="Times New Roman"/>
          <w:iCs/>
          <w:sz w:val="24"/>
          <w:szCs w:val="24"/>
        </w:rPr>
        <w:t>Ответы скорректированы исходя из категории, указанной в S9.</w:t>
      </w:r>
    </w:p>
    <w:p w14:paraId="0193446B" w14:textId="3433B87E" w:rsidR="007B6A4F" w:rsidRDefault="007B6A4F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4DC7"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Pr="00BA4DC7">
        <w:rPr>
          <w:rFonts w:ascii="Times New Roman" w:hAnsi="Times New Roman" w:cs="Times New Roman"/>
          <w:i/>
          <w:sz w:val="24"/>
          <w:szCs w:val="24"/>
        </w:rPr>
        <w:t>вопросе N1</w:t>
      </w:r>
      <w:r w:rsidRPr="00BA4DC7">
        <w:rPr>
          <w:rFonts w:ascii="Times New Roman" w:hAnsi="Times New Roman" w:cs="Times New Roman"/>
          <w:iCs/>
          <w:sz w:val="24"/>
          <w:szCs w:val="24"/>
        </w:rPr>
        <w:t xml:space="preserve"> о средней длительности рабочего дня была изменена структура представления значений: вместо двух переменных (отдельно часы и минуты) была создана одна </w:t>
      </w:r>
      <w:r w:rsidR="001974D7" w:rsidRPr="00BA4DC7">
        <w:rPr>
          <w:rFonts w:ascii="Times New Roman" w:hAnsi="Times New Roman" w:cs="Times New Roman"/>
          <w:i/>
          <w:sz w:val="24"/>
          <w:szCs w:val="24"/>
        </w:rPr>
        <w:t>категориальная</w:t>
      </w:r>
      <w:r w:rsidR="001974D7" w:rsidRPr="00BA4DC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974D7" w:rsidRPr="00BA4DC7">
        <w:rPr>
          <w:rFonts w:ascii="Times New Roman" w:hAnsi="Times New Roman" w:cs="Times New Roman"/>
          <w:i/>
          <w:sz w:val="24"/>
          <w:szCs w:val="24"/>
        </w:rPr>
        <w:t>переменная N1</w:t>
      </w:r>
      <w:r w:rsidR="001974D7" w:rsidRPr="00BA4DC7">
        <w:rPr>
          <w:rFonts w:ascii="Times New Roman" w:hAnsi="Times New Roman" w:cs="Times New Roman"/>
          <w:iCs/>
          <w:sz w:val="24"/>
          <w:szCs w:val="24"/>
        </w:rPr>
        <w:t xml:space="preserve"> со значениями «</w:t>
      </w:r>
      <w:r w:rsidR="00B47905" w:rsidRPr="00BA4DC7">
        <w:rPr>
          <w:rFonts w:ascii="Times New Roman" w:hAnsi="Times New Roman" w:cs="Times New Roman"/>
          <w:iCs/>
          <w:sz w:val="24"/>
          <w:szCs w:val="24"/>
        </w:rPr>
        <w:t>Указана продолжительность</w:t>
      </w:r>
      <w:r w:rsidR="001974D7" w:rsidRPr="00BA4DC7">
        <w:rPr>
          <w:rFonts w:ascii="Times New Roman" w:hAnsi="Times New Roman" w:cs="Times New Roman"/>
          <w:iCs/>
          <w:sz w:val="24"/>
          <w:szCs w:val="24"/>
        </w:rPr>
        <w:t>»</w:t>
      </w:r>
      <w:r w:rsidR="00B47905" w:rsidRPr="00BA4DC7">
        <w:rPr>
          <w:rFonts w:ascii="Times New Roman" w:hAnsi="Times New Roman" w:cs="Times New Roman"/>
          <w:iCs/>
          <w:sz w:val="24"/>
          <w:szCs w:val="24"/>
        </w:rPr>
        <w:t>/ «Ненормированный рабочий день»/ «Другое»/ «Затрудняюсь ответить»</w:t>
      </w:r>
      <w:r w:rsidR="001974D7" w:rsidRPr="00BA4DC7">
        <w:rPr>
          <w:rFonts w:ascii="Times New Roman" w:hAnsi="Times New Roman" w:cs="Times New Roman"/>
          <w:iCs/>
          <w:sz w:val="24"/>
          <w:szCs w:val="24"/>
        </w:rPr>
        <w:t xml:space="preserve"> и одна </w:t>
      </w:r>
      <w:r w:rsidR="001974D7" w:rsidRPr="00BA4DC7">
        <w:rPr>
          <w:rFonts w:ascii="Times New Roman" w:hAnsi="Times New Roman" w:cs="Times New Roman"/>
          <w:i/>
          <w:sz w:val="24"/>
          <w:szCs w:val="24"/>
        </w:rPr>
        <w:t xml:space="preserve">числовая </w:t>
      </w:r>
      <w:r w:rsidRPr="00BA4DC7">
        <w:rPr>
          <w:rFonts w:ascii="Times New Roman" w:hAnsi="Times New Roman" w:cs="Times New Roman"/>
          <w:i/>
          <w:sz w:val="24"/>
          <w:szCs w:val="24"/>
        </w:rPr>
        <w:t>переменная</w:t>
      </w:r>
      <w:r w:rsidR="001974D7" w:rsidRPr="00BA4DC7">
        <w:rPr>
          <w:rFonts w:ascii="Times New Roman" w:hAnsi="Times New Roman" w:cs="Times New Roman"/>
          <w:i/>
          <w:sz w:val="24"/>
          <w:szCs w:val="24"/>
        </w:rPr>
        <w:t xml:space="preserve"> N1_TEXT</w:t>
      </w:r>
      <w:r w:rsidRPr="00BA4DC7">
        <w:rPr>
          <w:rFonts w:ascii="Times New Roman" w:hAnsi="Times New Roman" w:cs="Times New Roman"/>
          <w:iCs/>
          <w:sz w:val="24"/>
          <w:szCs w:val="24"/>
        </w:rPr>
        <w:t>, где значения длительности рабочего дня представлена в часах. Если респондент указывал минуты, они были переведены в дробные значения в часах (например, «9 часов» и «30 минут» = «9,5»). При этом значения, превышающие 24 часа, были заменены на «24».</w:t>
      </w:r>
    </w:p>
    <w:p w14:paraId="257073E3" w14:textId="29C0912A" w:rsidR="00493690" w:rsidRPr="00BA4DC7" w:rsidRDefault="00493690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Pr="00942B63">
        <w:rPr>
          <w:rFonts w:ascii="Times New Roman" w:hAnsi="Times New Roman" w:cs="Times New Roman"/>
          <w:i/>
          <w:sz w:val="24"/>
          <w:szCs w:val="24"/>
        </w:rPr>
        <w:t xml:space="preserve">переменной </w:t>
      </w:r>
      <w:r w:rsidRPr="00942B63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942B63">
        <w:rPr>
          <w:rFonts w:ascii="Times New Roman" w:hAnsi="Times New Roman" w:cs="Times New Roman"/>
          <w:i/>
          <w:sz w:val="24"/>
          <w:szCs w:val="24"/>
        </w:rPr>
        <w:t>2_</w:t>
      </w:r>
      <w:r w:rsidRPr="00942B63">
        <w:rPr>
          <w:rFonts w:ascii="Times New Roman" w:hAnsi="Times New Roman" w:cs="Times New Roman"/>
          <w:i/>
          <w:sz w:val="24"/>
          <w:szCs w:val="24"/>
          <w:lang w:val="en-US"/>
        </w:rPr>
        <w:t>TEXT</w:t>
      </w:r>
      <w:r>
        <w:rPr>
          <w:rFonts w:ascii="Times New Roman" w:hAnsi="Times New Roman" w:cs="Times New Roman"/>
          <w:iCs/>
          <w:sz w:val="24"/>
          <w:szCs w:val="24"/>
        </w:rPr>
        <w:t xml:space="preserve"> в некоторых случаях были заменены значения, указанные в днях (исходя из информации о средней продолжительности рабочего дня и времени на дорогу), на значения в часах, учитывая среднюю продолжительность рабочего дня из переменной </w:t>
      </w:r>
      <w:r w:rsidRPr="00BA4DC7">
        <w:rPr>
          <w:rFonts w:ascii="Times New Roman" w:hAnsi="Times New Roman" w:cs="Times New Roman"/>
          <w:i/>
          <w:sz w:val="24"/>
          <w:szCs w:val="24"/>
        </w:rPr>
        <w:t>N1_TEXT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F17A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17AB1">
        <w:rPr>
          <w:rFonts w:ascii="Times New Roman" w:hAnsi="Times New Roman" w:cs="Times New Roman"/>
          <w:iCs/>
          <w:sz w:val="24"/>
          <w:szCs w:val="24"/>
        </w:rPr>
        <w:t>На пропущенные значения были заменены «0».</w:t>
      </w:r>
    </w:p>
    <w:p w14:paraId="0C113D49" w14:textId="2EB8621F" w:rsidR="004A28E2" w:rsidRDefault="004A28E2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/>
          <w:sz w:val="24"/>
          <w:szCs w:val="24"/>
        </w:rPr>
        <w:t>Переменная S1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660140">
        <w:rPr>
          <w:rFonts w:ascii="Times New Roman" w:hAnsi="Times New Roman" w:cs="Times New Roman"/>
          <w:i/>
          <w:sz w:val="24"/>
          <w:szCs w:val="24"/>
        </w:rPr>
        <w:t>.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Респондент указывал примерный доход за прошлый месяц на </w:t>
      </w:r>
      <w:r>
        <w:rPr>
          <w:rFonts w:ascii="Times New Roman" w:hAnsi="Times New Roman" w:cs="Times New Roman"/>
          <w:iCs/>
          <w:sz w:val="24"/>
          <w:szCs w:val="24"/>
        </w:rPr>
        <w:t>основной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работе.</w:t>
      </w:r>
      <w:r>
        <w:rPr>
          <w:rFonts w:ascii="Times New Roman" w:hAnsi="Times New Roman" w:cs="Times New Roman"/>
          <w:iCs/>
          <w:sz w:val="24"/>
          <w:szCs w:val="24"/>
        </w:rPr>
        <w:t xml:space="preserve"> Для одного кейса, где </w:t>
      </w:r>
      <w:r w:rsidRPr="00660140">
        <w:rPr>
          <w:rFonts w:ascii="Times New Roman" w:hAnsi="Times New Roman" w:cs="Times New Roman"/>
          <w:iCs/>
          <w:sz w:val="24"/>
          <w:szCs w:val="24"/>
        </w:rPr>
        <w:t>доход был указан в тысячах (</w:t>
      </w:r>
      <w:r>
        <w:rPr>
          <w:rFonts w:ascii="Times New Roman" w:hAnsi="Times New Roman" w:cs="Times New Roman"/>
          <w:iCs/>
          <w:sz w:val="24"/>
          <w:szCs w:val="24"/>
        </w:rPr>
        <w:t>247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вместо </w:t>
      </w:r>
      <w:r>
        <w:rPr>
          <w:rFonts w:ascii="Times New Roman" w:hAnsi="Times New Roman" w:cs="Times New Roman"/>
          <w:iCs/>
          <w:sz w:val="24"/>
          <w:szCs w:val="24"/>
        </w:rPr>
        <w:t>247</w:t>
      </w:r>
      <w:r w:rsidRPr="00660140">
        <w:rPr>
          <w:rFonts w:ascii="Times New Roman" w:hAnsi="Times New Roman" w:cs="Times New Roman"/>
          <w:iCs/>
          <w:sz w:val="24"/>
          <w:szCs w:val="24"/>
        </w:rPr>
        <w:t>000)</w:t>
      </w:r>
      <w:r>
        <w:rPr>
          <w:rFonts w:ascii="Times New Roman" w:hAnsi="Times New Roman" w:cs="Times New Roman"/>
          <w:iCs/>
          <w:sz w:val="24"/>
          <w:szCs w:val="24"/>
        </w:rPr>
        <w:t xml:space="preserve"> и это значение логически совпадало с другими данными о доходах и материальном состоянии</w:t>
      </w:r>
      <w:r w:rsidRPr="00660140">
        <w:rPr>
          <w:rFonts w:ascii="Times New Roman" w:hAnsi="Times New Roman" w:cs="Times New Roman"/>
          <w:iCs/>
          <w:sz w:val="24"/>
          <w:szCs w:val="24"/>
        </w:rPr>
        <w:t>, значени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был</w:t>
      </w:r>
      <w:r>
        <w:rPr>
          <w:rFonts w:ascii="Times New Roman" w:hAnsi="Times New Roman" w:cs="Times New Roman"/>
          <w:iCs/>
          <w:sz w:val="24"/>
          <w:szCs w:val="24"/>
        </w:rPr>
        <w:t>о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скорректирован</w:t>
      </w:r>
      <w:r>
        <w:rPr>
          <w:rFonts w:ascii="Times New Roman" w:hAnsi="Times New Roman" w:cs="Times New Roman"/>
          <w:iCs/>
          <w:sz w:val="24"/>
          <w:szCs w:val="24"/>
        </w:rPr>
        <w:t>о</w:t>
      </w:r>
      <w:r w:rsidRPr="00660140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Для одного кейса значение «1000000» было заменено на пропущенное, так как логически не соответствовало другим данным о доходах, материальном состоянии и расходах.</w:t>
      </w:r>
    </w:p>
    <w:p w14:paraId="23ED4119" w14:textId="0DD1A0A0" w:rsidR="00DB50AA" w:rsidRDefault="00DB50AA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Блок переменных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DB50AA">
        <w:rPr>
          <w:rFonts w:ascii="Times New Roman" w:hAnsi="Times New Roman" w:cs="Times New Roman"/>
          <w:i/>
          <w:sz w:val="24"/>
          <w:szCs w:val="24"/>
        </w:rPr>
        <w:t>19-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DB50AA">
        <w:rPr>
          <w:rFonts w:ascii="Times New Roman" w:hAnsi="Times New Roman" w:cs="Times New Roman"/>
          <w:i/>
          <w:sz w:val="24"/>
          <w:szCs w:val="24"/>
        </w:rPr>
        <w:t>19_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TEXT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Cs/>
          <w:sz w:val="24"/>
          <w:szCs w:val="24"/>
        </w:rPr>
        <w:t xml:space="preserve">Были удалены значения «0» в переменной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DB50AA">
        <w:rPr>
          <w:rFonts w:ascii="Times New Roman" w:hAnsi="Times New Roman" w:cs="Times New Roman"/>
          <w:i/>
          <w:sz w:val="24"/>
          <w:szCs w:val="24"/>
        </w:rPr>
        <w:t>19_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TEXT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в то же время для таких кейсов значения в переменной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DB50AA">
        <w:rPr>
          <w:rFonts w:ascii="Times New Roman" w:hAnsi="Times New Roman" w:cs="Times New Roman"/>
          <w:i/>
          <w:sz w:val="24"/>
          <w:szCs w:val="24"/>
        </w:rPr>
        <w:t>19</w:t>
      </w:r>
      <w:r>
        <w:rPr>
          <w:rFonts w:ascii="Times New Roman" w:hAnsi="Times New Roman" w:cs="Times New Roman"/>
          <w:iCs/>
          <w:sz w:val="24"/>
          <w:szCs w:val="24"/>
        </w:rPr>
        <w:t xml:space="preserve"> было заменено на «Не готовы работать больше». </w:t>
      </w:r>
    </w:p>
    <w:p w14:paraId="6C105B57" w14:textId="77319297" w:rsidR="00A21045" w:rsidRDefault="00A21045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Блок переменных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>21</w:t>
      </w:r>
      <w:r w:rsidRPr="00DB50AA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>21</w:t>
      </w:r>
      <w:r w:rsidRPr="00DB50AA">
        <w:rPr>
          <w:rFonts w:ascii="Times New Roman" w:hAnsi="Times New Roman" w:cs="Times New Roman"/>
          <w:i/>
          <w:sz w:val="24"/>
          <w:szCs w:val="24"/>
        </w:rPr>
        <w:t>_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TEXT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Cs/>
          <w:sz w:val="24"/>
          <w:szCs w:val="24"/>
        </w:rPr>
        <w:t xml:space="preserve">Были удалены значения «0» в переменной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>21</w:t>
      </w:r>
      <w:r w:rsidRPr="00DB50AA">
        <w:rPr>
          <w:rFonts w:ascii="Times New Roman" w:hAnsi="Times New Roman" w:cs="Times New Roman"/>
          <w:i/>
          <w:sz w:val="24"/>
          <w:szCs w:val="24"/>
        </w:rPr>
        <w:t>_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TEXT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 xml:space="preserve">в то же время для таких кейсов значения в переменной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>21</w:t>
      </w:r>
      <w:r>
        <w:rPr>
          <w:rFonts w:ascii="Times New Roman" w:hAnsi="Times New Roman" w:cs="Times New Roman"/>
          <w:iCs/>
          <w:sz w:val="24"/>
          <w:szCs w:val="24"/>
        </w:rPr>
        <w:t xml:space="preserve"> было заменено на «Не готовы уменьшать заработок». </w:t>
      </w:r>
    </w:p>
    <w:p w14:paraId="4E1DE614" w14:textId="641236CD" w:rsidR="00A21045" w:rsidRPr="00291450" w:rsidRDefault="00E94E30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/>
          <w:sz w:val="24"/>
          <w:szCs w:val="24"/>
        </w:rPr>
        <w:t xml:space="preserve">Переменная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E94E30">
        <w:rPr>
          <w:rFonts w:ascii="Times New Roman" w:hAnsi="Times New Roman" w:cs="Times New Roman"/>
          <w:i/>
          <w:sz w:val="24"/>
          <w:szCs w:val="24"/>
        </w:rPr>
        <w:t>9</w:t>
      </w:r>
      <w:r w:rsidRPr="00660140">
        <w:rPr>
          <w:rFonts w:ascii="Times New Roman" w:hAnsi="Times New Roman" w:cs="Times New Roman"/>
          <w:i/>
          <w:sz w:val="24"/>
          <w:szCs w:val="24"/>
        </w:rPr>
        <w:t>.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Заменены на пропущенные слишком большие значения (больше 100000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).</w:t>
      </w:r>
    </w:p>
    <w:p w14:paraId="2F2B9D92" w14:textId="77DCD54D" w:rsidR="00466B83" w:rsidRPr="00660140" w:rsidRDefault="00466B83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/>
          <w:sz w:val="24"/>
          <w:szCs w:val="24"/>
        </w:rPr>
        <w:t>Переменные</w:t>
      </w:r>
      <w:r w:rsidRPr="000818A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S45_R1_Text – S45_R24_Text.</w:t>
      </w:r>
      <w:r w:rsidRPr="000818A1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Респонденты указывали сумму, которую их семья тратила в среднем в месяц на различные статьи расходов за последние 3 месяца. Были заменены на пропуски в данных значения, являющиеся выбросами, в том случае, если они не соответствовали общему доходу семьи и являлись, соответственно, подозрительными ответами. В том случае, если значение расходов составляло </w:t>
      </w:r>
      <w:r w:rsidR="003F03FC">
        <w:rPr>
          <w:rFonts w:ascii="Times New Roman" w:hAnsi="Times New Roman" w:cs="Times New Roman"/>
          <w:iCs/>
          <w:sz w:val="24"/>
          <w:szCs w:val="24"/>
        </w:rPr>
        <w:t>подозрительно малые значения</w:t>
      </w:r>
      <w:r w:rsidRPr="00660140">
        <w:rPr>
          <w:rFonts w:ascii="Times New Roman" w:hAnsi="Times New Roman" w:cs="Times New Roman"/>
          <w:iCs/>
          <w:sz w:val="24"/>
          <w:szCs w:val="24"/>
        </w:rPr>
        <w:t>, то при соответствии общему доходу семьи они были скорректированы и переведены в тысячи рубле</w:t>
      </w:r>
      <w:r w:rsidR="003F03FC">
        <w:rPr>
          <w:rFonts w:ascii="Times New Roman" w:hAnsi="Times New Roman" w:cs="Times New Roman"/>
          <w:iCs/>
          <w:sz w:val="24"/>
          <w:szCs w:val="24"/>
        </w:rPr>
        <w:t xml:space="preserve">й. </w:t>
      </w:r>
      <w:r w:rsidRPr="00660140">
        <w:rPr>
          <w:rFonts w:ascii="Times New Roman" w:hAnsi="Times New Roman" w:cs="Times New Roman"/>
          <w:iCs/>
          <w:sz w:val="24"/>
          <w:szCs w:val="24"/>
        </w:rPr>
        <w:t>Также на пропуски в данных были заменены значения, скорее всего не соответствующие реальным возможным расходам по категории</w:t>
      </w:r>
      <w:r w:rsidR="003F03FC">
        <w:rPr>
          <w:rFonts w:ascii="Times New Roman" w:hAnsi="Times New Roman" w:cs="Times New Roman"/>
          <w:iCs/>
          <w:sz w:val="24"/>
          <w:szCs w:val="24"/>
        </w:rPr>
        <w:t>.</w:t>
      </w:r>
    </w:p>
    <w:p w14:paraId="3748B4BE" w14:textId="77777777" w:rsidR="00466B83" w:rsidRPr="00660140" w:rsidRDefault="00466B83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27DDE">
        <w:rPr>
          <w:rFonts w:ascii="Times New Roman" w:hAnsi="Times New Roman" w:cs="Times New Roman"/>
          <w:i/>
          <w:sz w:val="24"/>
          <w:szCs w:val="24"/>
        </w:rPr>
        <w:t>Переменные</w:t>
      </w:r>
      <w:r w:rsidRPr="000818A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S47_R1_Text – S47_R7_Text.</w:t>
      </w:r>
      <w:r w:rsidRPr="000818A1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660140">
        <w:rPr>
          <w:rFonts w:ascii="Times New Roman" w:hAnsi="Times New Roman" w:cs="Times New Roman"/>
          <w:iCs/>
          <w:sz w:val="24"/>
          <w:szCs w:val="24"/>
        </w:rPr>
        <w:t>Респонденты указывали, какую сумму они потратили лично на себя за последние 3 месяца. На пропуски в данных были заменены слишком маленькие или большие относительно структуры расходов семьи, либо личных расходов.</w:t>
      </w:r>
    </w:p>
    <w:p w14:paraId="7B4ABA88" w14:textId="77777777" w:rsidR="00466B83" w:rsidRDefault="00466B83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27DDE">
        <w:rPr>
          <w:rFonts w:ascii="Times New Roman" w:hAnsi="Times New Roman" w:cs="Times New Roman"/>
          <w:i/>
          <w:sz w:val="24"/>
          <w:szCs w:val="24"/>
        </w:rPr>
        <w:t>В блоке переменных S49_R1_TEXT-S49_R6_TEXT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исправлен ряд ошибочных значений &gt;100% (например, “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660140">
        <w:rPr>
          <w:rFonts w:ascii="Times New Roman" w:hAnsi="Times New Roman" w:cs="Times New Roman"/>
          <w:iCs/>
          <w:sz w:val="24"/>
          <w:szCs w:val="24"/>
        </w:rPr>
        <w:t>00” на “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660140">
        <w:rPr>
          <w:rFonts w:ascii="Times New Roman" w:hAnsi="Times New Roman" w:cs="Times New Roman"/>
          <w:iCs/>
          <w:sz w:val="24"/>
          <w:szCs w:val="24"/>
        </w:rPr>
        <w:t>0”, либо на пропущенное значение, если замена не была очевидной).</w:t>
      </w:r>
    </w:p>
    <w:p w14:paraId="29742C4B" w14:textId="42D7AD8F" w:rsidR="002A4299" w:rsidRDefault="002A4299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Для </w:t>
      </w:r>
      <w:r w:rsidRPr="002A4299">
        <w:rPr>
          <w:rFonts w:ascii="Times New Roman" w:hAnsi="Times New Roman" w:cs="Times New Roman"/>
          <w:i/>
          <w:sz w:val="24"/>
          <w:szCs w:val="24"/>
        </w:rPr>
        <w:t xml:space="preserve">вопроса </w:t>
      </w:r>
      <w:r w:rsidRPr="002A429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2A4299">
        <w:rPr>
          <w:rFonts w:ascii="Times New Roman" w:hAnsi="Times New Roman" w:cs="Times New Roman"/>
          <w:i/>
          <w:sz w:val="24"/>
          <w:szCs w:val="24"/>
        </w:rPr>
        <w:t>20</w:t>
      </w:r>
      <w:r>
        <w:rPr>
          <w:rFonts w:ascii="Times New Roman" w:hAnsi="Times New Roman" w:cs="Times New Roman"/>
          <w:iCs/>
          <w:sz w:val="24"/>
          <w:szCs w:val="24"/>
        </w:rPr>
        <w:t xml:space="preserve"> создан новый </w:t>
      </w:r>
      <w:r w:rsidRPr="002A4299">
        <w:rPr>
          <w:rFonts w:ascii="Times New Roman" w:hAnsi="Times New Roman" w:cs="Times New Roman"/>
          <w:i/>
          <w:sz w:val="24"/>
          <w:szCs w:val="24"/>
        </w:rPr>
        <w:t xml:space="preserve">блок переменных </w:t>
      </w:r>
      <w:r w:rsidRPr="002A429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2A4299">
        <w:rPr>
          <w:rFonts w:ascii="Times New Roman" w:hAnsi="Times New Roman" w:cs="Times New Roman"/>
          <w:i/>
          <w:sz w:val="24"/>
          <w:szCs w:val="24"/>
        </w:rPr>
        <w:t>20_</w:t>
      </w:r>
      <w:r w:rsidRPr="002A429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2A4299">
        <w:rPr>
          <w:rFonts w:ascii="Times New Roman" w:hAnsi="Times New Roman" w:cs="Times New Roman"/>
          <w:i/>
          <w:sz w:val="24"/>
          <w:szCs w:val="24"/>
        </w:rPr>
        <w:t>1-</w:t>
      </w:r>
      <w:r w:rsidRPr="002A429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2A4299">
        <w:rPr>
          <w:rFonts w:ascii="Times New Roman" w:hAnsi="Times New Roman" w:cs="Times New Roman"/>
          <w:i/>
          <w:sz w:val="24"/>
          <w:szCs w:val="24"/>
        </w:rPr>
        <w:t>20_</w:t>
      </w:r>
      <w:r w:rsidRPr="002A429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Cs/>
          <w:sz w:val="24"/>
          <w:szCs w:val="24"/>
        </w:rPr>
        <w:t xml:space="preserve">, каждая из которых отражает позицию аспекта в рейтинге респондента. В переменных </w:t>
      </w:r>
      <w:r w:rsidRPr="002A429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2A4299">
        <w:rPr>
          <w:rFonts w:ascii="Times New Roman" w:hAnsi="Times New Roman" w:cs="Times New Roman"/>
          <w:i/>
          <w:sz w:val="24"/>
          <w:szCs w:val="24"/>
        </w:rPr>
        <w:t>20_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2A4299">
        <w:rPr>
          <w:rFonts w:ascii="Times New Roman" w:hAnsi="Times New Roman" w:cs="Times New Roman"/>
          <w:i/>
          <w:sz w:val="24"/>
          <w:szCs w:val="24"/>
        </w:rPr>
        <w:t>1-</w:t>
      </w:r>
      <w:r w:rsidRPr="002A429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2A4299">
        <w:rPr>
          <w:rFonts w:ascii="Times New Roman" w:hAnsi="Times New Roman" w:cs="Times New Roman"/>
          <w:i/>
          <w:sz w:val="24"/>
          <w:szCs w:val="24"/>
        </w:rPr>
        <w:t>20_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2A4299">
        <w:rPr>
          <w:rFonts w:ascii="Times New Roman" w:hAnsi="Times New Roman" w:cs="Times New Roman"/>
          <w:i/>
          <w:sz w:val="24"/>
          <w:szCs w:val="24"/>
        </w:rPr>
        <w:t>5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респондент технически мог отметить один и тот же аспект на разных позициях рейтинга (например, указать «Цена» на 1 и 2 месте рейтинга). Такие ответы корректировались: повторное указание аспекта удалялось, все последующие аспекты «сдвигались» на позицию выше.</w:t>
      </w:r>
      <w:r w:rsidR="00350B52" w:rsidRPr="00350B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50B52">
        <w:rPr>
          <w:rFonts w:ascii="Times New Roman" w:hAnsi="Times New Roman" w:cs="Times New Roman"/>
          <w:iCs/>
          <w:sz w:val="24"/>
          <w:szCs w:val="24"/>
        </w:rPr>
        <w:t>Такая же манипуляция проводилась, если какая-то позиция в рейтинге не была заполнена аспектом.</w:t>
      </w:r>
    </w:p>
    <w:p w14:paraId="3957EA3D" w14:textId="29587EBD" w:rsidR="00942B63" w:rsidRDefault="00942B63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/>
          <w:sz w:val="24"/>
          <w:szCs w:val="24"/>
        </w:rPr>
        <w:t>Переменная S</w:t>
      </w:r>
      <w:r>
        <w:rPr>
          <w:rFonts w:ascii="Times New Roman" w:hAnsi="Times New Roman" w:cs="Times New Roman"/>
          <w:i/>
          <w:sz w:val="24"/>
          <w:szCs w:val="24"/>
        </w:rPr>
        <w:t>70</w:t>
      </w:r>
      <w:r w:rsidRPr="00660140">
        <w:rPr>
          <w:rFonts w:ascii="Times New Roman" w:hAnsi="Times New Roman" w:cs="Times New Roman"/>
          <w:i/>
          <w:sz w:val="24"/>
          <w:szCs w:val="24"/>
        </w:rPr>
        <w:t>.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Значения </w:t>
      </w:r>
      <w:r>
        <w:rPr>
          <w:rFonts w:ascii="Times New Roman" w:hAnsi="Times New Roman" w:cs="Times New Roman"/>
          <w:iCs/>
          <w:sz w:val="24"/>
          <w:szCs w:val="24"/>
        </w:rPr>
        <w:t>расходов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семьи </w:t>
      </w:r>
      <w:r>
        <w:rPr>
          <w:rFonts w:ascii="Times New Roman" w:hAnsi="Times New Roman" w:cs="Times New Roman"/>
          <w:iCs/>
          <w:sz w:val="24"/>
          <w:szCs w:val="24"/>
        </w:rPr>
        <w:t xml:space="preserve">за прошлый месяц </w:t>
      </w:r>
      <w:r w:rsidRPr="00660140">
        <w:rPr>
          <w:rFonts w:ascii="Times New Roman" w:hAnsi="Times New Roman" w:cs="Times New Roman"/>
          <w:iCs/>
          <w:sz w:val="24"/>
          <w:szCs w:val="24"/>
        </w:rPr>
        <w:t>были</w:t>
      </w:r>
      <w:r>
        <w:rPr>
          <w:rFonts w:ascii="Times New Roman" w:hAnsi="Times New Roman" w:cs="Times New Roman"/>
          <w:iCs/>
          <w:sz w:val="24"/>
          <w:szCs w:val="24"/>
        </w:rPr>
        <w:t xml:space="preserve"> скорректированы, если расходы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был</w:t>
      </w:r>
      <w:r>
        <w:rPr>
          <w:rFonts w:ascii="Times New Roman" w:hAnsi="Times New Roman" w:cs="Times New Roman"/>
          <w:iCs/>
          <w:sz w:val="24"/>
          <w:szCs w:val="24"/>
        </w:rPr>
        <w:t>и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указан</w:t>
      </w:r>
      <w:r>
        <w:rPr>
          <w:rFonts w:ascii="Times New Roman" w:hAnsi="Times New Roman" w:cs="Times New Roman"/>
          <w:iCs/>
          <w:sz w:val="24"/>
          <w:szCs w:val="24"/>
        </w:rPr>
        <w:t>ы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в тысячах (например, 50 вместо 5000</w:t>
      </w:r>
      <w:r>
        <w:rPr>
          <w:rFonts w:ascii="Times New Roman" w:hAnsi="Times New Roman" w:cs="Times New Roman"/>
          <w:iCs/>
          <w:sz w:val="24"/>
          <w:szCs w:val="24"/>
        </w:rPr>
        <w:t xml:space="preserve">0). Значения </w:t>
      </w:r>
      <w:r w:rsidR="000D4F8E">
        <w:rPr>
          <w:rFonts w:ascii="Times New Roman" w:hAnsi="Times New Roman" w:cs="Times New Roman"/>
          <w:iCs/>
          <w:sz w:val="24"/>
          <w:szCs w:val="24"/>
        </w:rPr>
        <w:t xml:space="preserve">«0», </w:t>
      </w:r>
      <w:r>
        <w:rPr>
          <w:rFonts w:ascii="Times New Roman" w:hAnsi="Times New Roman" w:cs="Times New Roman"/>
          <w:iCs/>
          <w:sz w:val="24"/>
          <w:szCs w:val="24"/>
        </w:rPr>
        <w:t xml:space="preserve">«99», «999», «9999» были заменены на «9» и соответствующее пропущенное значение было указано в </w:t>
      </w:r>
      <w:r w:rsidRPr="00942B63">
        <w:rPr>
          <w:rFonts w:ascii="Times New Roman" w:hAnsi="Times New Roman" w:cs="Times New Roman"/>
          <w:i/>
          <w:sz w:val="24"/>
          <w:szCs w:val="24"/>
        </w:rPr>
        <w:t xml:space="preserve">переменной </w:t>
      </w:r>
      <w:r w:rsidRPr="00942B63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942B63">
        <w:rPr>
          <w:rFonts w:ascii="Times New Roman" w:hAnsi="Times New Roman" w:cs="Times New Roman"/>
          <w:i/>
          <w:sz w:val="24"/>
          <w:szCs w:val="24"/>
        </w:rPr>
        <w:t>71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7CE2E79E" w14:textId="444D1199" w:rsidR="00466B83" w:rsidRPr="00660140" w:rsidRDefault="00466B83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27DDE">
        <w:rPr>
          <w:rFonts w:ascii="Times New Roman" w:hAnsi="Times New Roman" w:cs="Times New Roman"/>
          <w:i/>
          <w:sz w:val="24"/>
          <w:szCs w:val="24"/>
        </w:rPr>
        <w:t>В переменной S72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часть значений были приведены в рублях, а не в %. Для всех кейсов высчитано значение в % исходя из указанных данных о затратах на еду и данных о суммарных расходах семьи.</w:t>
      </w:r>
      <w:r w:rsidR="00B85799">
        <w:rPr>
          <w:rFonts w:ascii="Times New Roman" w:hAnsi="Times New Roman" w:cs="Times New Roman"/>
          <w:iCs/>
          <w:sz w:val="24"/>
          <w:szCs w:val="24"/>
        </w:rPr>
        <w:t xml:space="preserve"> Значения «0» были заменены на «9».</w:t>
      </w:r>
    </w:p>
    <w:p w14:paraId="27DC8E1D" w14:textId="1C342F27" w:rsidR="00466B83" w:rsidRPr="00197721" w:rsidRDefault="00466B83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7721">
        <w:rPr>
          <w:rFonts w:ascii="Times New Roman" w:hAnsi="Times New Roman" w:cs="Times New Roman"/>
          <w:i/>
          <w:sz w:val="24"/>
          <w:szCs w:val="24"/>
        </w:rPr>
        <w:lastRenderedPageBreak/>
        <w:t>В переменной S85</w:t>
      </w:r>
      <w:r w:rsidRPr="00197721">
        <w:rPr>
          <w:rFonts w:ascii="Times New Roman" w:hAnsi="Times New Roman" w:cs="Times New Roman"/>
          <w:iCs/>
          <w:sz w:val="24"/>
          <w:szCs w:val="24"/>
        </w:rPr>
        <w:t xml:space="preserve"> были частично закодированы ответы из открытого поля. В основном в открытых полях записаны значения, если квартира/дом взяты в ипотеку или если респондент проживает в квартире/доме родственников (родителей, детей) – в таких случаях определялись значения 1 или 3.</w:t>
      </w:r>
      <w:r w:rsidR="001A457F" w:rsidRPr="00197721">
        <w:rPr>
          <w:rFonts w:ascii="Times New Roman" w:hAnsi="Times New Roman" w:cs="Times New Roman"/>
          <w:iCs/>
          <w:sz w:val="24"/>
          <w:szCs w:val="24"/>
        </w:rPr>
        <w:t xml:space="preserve"> Кроме того, были восстановлены ответы о жилье от респондентов, которые участвовали в обследовании повторно (лонгитюдные респонденты): для них вопрос </w:t>
      </w:r>
      <w:r w:rsidR="001A457F" w:rsidRPr="00197721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="001A457F" w:rsidRPr="00197721">
        <w:rPr>
          <w:rFonts w:ascii="Times New Roman" w:hAnsi="Times New Roman" w:cs="Times New Roman"/>
          <w:iCs/>
          <w:sz w:val="24"/>
          <w:szCs w:val="24"/>
        </w:rPr>
        <w:t xml:space="preserve">85 в текущей волне не задавался. </w:t>
      </w:r>
      <w:r w:rsidR="00197721" w:rsidRPr="00197721">
        <w:rPr>
          <w:rFonts w:ascii="Times New Roman" w:hAnsi="Times New Roman" w:cs="Times New Roman"/>
          <w:iCs/>
          <w:sz w:val="24"/>
          <w:szCs w:val="24"/>
        </w:rPr>
        <w:t xml:space="preserve">В будущих волнах необходимо снять фильтр на вопрос </w:t>
      </w:r>
      <w:r w:rsidR="00197721" w:rsidRPr="00197721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="00197721" w:rsidRPr="00197721">
        <w:rPr>
          <w:rFonts w:ascii="Times New Roman" w:hAnsi="Times New Roman" w:cs="Times New Roman"/>
          <w:iCs/>
          <w:sz w:val="24"/>
          <w:szCs w:val="24"/>
        </w:rPr>
        <w:t>85 и задавать его всем респондентам, так как после восстановления данных часть кейсов остались с пропущенными значениями.</w:t>
      </w:r>
    </w:p>
    <w:p w14:paraId="415A0CAE" w14:textId="387B10CF" w:rsidR="000E3A84" w:rsidRPr="00150045" w:rsidRDefault="000E3A84" w:rsidP="007478CA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60140">
        <w:rPr>
          <w:rFonts w:ascii="Times New Roman" w:hAnsi="Times New Roman" w:cs="Times New Roman"/>
          <w:i/>
          <w:sz w:val="24"/>
          <w:szCs w:val="24"/>
        </w:rPr>
        <w:t>Переменная S</w:t>
      </w:r>
      <w:r>
        <w:rPr>
          <w:rFonts w:ascii="Times New Roman" w:hAnsi="Times New Roman" w:cs="Times New Roman"/>
          <w:i/>
          <w:sz w:val="24"/>
          <w:szCs w:val="24"/>
        </w:rPr>
        <w:t>90</w:t>
      </w:r>
      <w:r w:rsidRPr="00660140">
        <w:rPr>
          <w:rFonts w:ascii="Times New Roman" w:hAnsi="Times New Roman" w:cs="Times New Roman"/>
          <w:i/>
          <w:sz w:val="24"/>
          <w:szCs w:val="24"/>
        </w:rPr>
        <w:t>.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Значения </w:t>
      </w:r>
      <w:r>
        <w:rPr>
          <w:rFonts w:ascii="Times New Roman" w:hAnsi="Times New Roman" w:cs="Times New Roman"/>
          <w:iCs/>
          <w:sz w:val="24"/>
          <w:szCs w:val="24"/>
        </w:rPr>
        <w:t>дохода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семьи </w:t>
      </w:r>
      <w:r>
        <w:rPr>
          <w:rFonts w:ascii="Times New Roman" w:hAnsi="Times New Roman" w:cs="Times New Roman"/>
          <w:iCs/>
          <w:sz w:val="24"/>
          <w:szCs w:val="24"/>
        </w:rPr>
        <w:t xml:space="preserve">за прошлый месяц </w:t>
      </w:r>
      <w:r w:rsidRPr="00660140">
        <w:rPr>
          <w:rFonts w:ascii="Times New Roman" w:hAnsi="Times New Roman" w:cs="Times New Roman"/>
          <w:iCs/>
          <w:sz w:val="24"/>
          <w:szCs w:val="24"/>
        </w:rPr>
        <w:t>были</w:t>
      </w:r>
      <w:r>
        <w:rPr>
          <w:rFonts w:ascii="Times New Roman" w:hAnsi="Times New Roman" w:cs="Times New Roman"/>
          <w:iCs/>
          <w:sz w:val="24"/>
          <w:szCs w:val="24"/>
        </w:rPr>
        <w:t xml:space="preserve"> скорректированы, если доходы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был</w:t>
      </w:r>
      <w:r>
        <w:rPr>
          <w:rFonts w:ascii="Times New Roman" w:hAnsi="Times New Roman" w:cs="Times New Roman"/>
          <w:iCs/>
          <w:sz w:val="24"/>
          <w:szCs w:val="24"/>
        </w:rPr>
        <w:t>и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указан</w:t>
      </w:r>
      <w:r>
        <w:rPr>
          <w:rFonts w:ascii="Times New Roman" w:hAnsi="Times New Roman" w:cs="Times New Roman"/>
          <w:iCs/>
          <w:sz w:val="24"/>
          <w:szCs w:val="24"/>
        </w:rPr>
        <w:t>ы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в тысячах (например, </w:t>
      </w:r>
      <w:r>
        <w:rPr>
          <w:rFonts w:ascii="Times New Roman" w:hAnsi="Times New Roman" w:cs="Times New Roman"/>
          <w:iCs/>
          <w:sz w:val="24"/>
          <w:szCs w:val="24"/>
        </w:rPr>
        <w:t>45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 вместо </w:t>
      </w:r>
      <w:r>
        <w:rPr>
          <w:rFonts w:ascii="Times New Roman" w:hAnsi="Times New Roman" w:cs="Times New Roman"/>
          <w:iCs/>
          <w:sz w:val="24"/>
          <w:szCs w:val="24"/>
        </w:rPr>
        <w:t>45</w:t>
      </w:r>
      <w:r w:rsidRPr="00660140">
        <w:rPr>
          <w:rFonts w:ascii="Times New Roman" w:hAnsi="Times New Roman" w:cs="Times New Roman"/>
          <w:iCs/>
          <w:sz w:val="24"/>
          <w:szCs w:val="24"/>
        </w:rPr>
        <w:t>00</w:t>
      </w:r>
      <w:r>
        <w:rPr>
          <w:rFonts w:ascii="Times New Roman" w:hAnsi="Times New Roman" w:cs="Times New Roman"/>
          <w:iCs/>
          <w:sz w:val="24"/>
          <w:szCs w:val="24"/>
        </w:rPr>
        <w:t xml:space="preserve">0). Значения «99», «999», «9999» были заменены на «9» и соответствующее пропущенное значение было указано в </w:t>
      </w:r>
      <w:r w:rsidRPr="00942B63">
        <w:rPr>
          <w:rFonts w:ascii="Times New Roman" w:hAnsi="Times New Roman" w:cs="Times New Roman"/>
          <w:i/>
          <w:sz w:val="24"/>
          <w:szCs w:val="24"/>
        </w:rPr>
        <w:t xml:space="preserve">переменной </w:t>
      </w:r>
      <w:r w:rsidRPr="00942B63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942B63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0D1906F8" w14:textId="3F0CBE5B" w:rsidR="00466B83" w:rsidRPr="00CD530F" w:rsidRDefault="00466B83" w:rsidP="00CD530F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27DDE">
        <w:rPr>
          <w:rFonts w:ascii="Times New Roman" w:hAnsi="Times New Roman" w:cs="Times New Roman"/>
          <w:i/>
          <w:sz w:val="24"/>
          <w:szCs w:val="24"/>
        </w:rPr>
        <w:t>Переменн</w:t>
      </w:r>
      <w:r>
        <w:rPr>
          <w:rFonts w:ascii="Times New Roman" w:hAnsi="Times New Roman" w:cs="Times New Roman"/>
          <w:i/>
          <w:sz w:val="24"/>
          <w:szCs w:val="24"/>
        </w:rPr>
        <w:t>ые</w:t>
      </w:r>
      <w:r w:rsidRPr="00C27DDE">
        <w:rPr>
          <w:rFonts w:ascii="Times New Roman" w:hAnsi="Times New Roman" w:cs="Times New Roman"/>
          <w:i/>
          <w:sz w:val="24"/>
          <w:szCs w:val="24"/>
        </w:rPr>
        <w:t xml:space="preserve"> S94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1F0F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7DDE">
        <w:rPr>
          <w:rFonts w:ascii="Times New Roman" w:hAnsi="Times New Roman" w:cs="Times New Roman"/>
          <w:i/>
          <w:sz w:val="24"/>
          <w:szCs w:val="24"/>
        </w:rPr>
        <w:t>S95</w:t>
      </w:r>
      <w:r w:rsidRPr="00660140">
        <w:rPr>
          <w:rFonts w:ascii="Times New Roman" w:hAnsi="Times New Roman" w:cs="Times New Roman"/>
          <w:iCs/>
          <w:sz w:val="24"/>
          <w:szCs w:val="24"/>
        </w:rPr>
        <w:t xml:space="preserve">. На </w:t>
      </w:r>
      <w:r>
        <w:rPr>
          <w:rFonts w:ascii="Times New Roman" w:hAnsi="Times New Roman" w:cs="Times New Roman"/>
          <w:iCs/>
          <w:sz w:val="24"/>
          <w:szCs w:val="24"/>
        </w:rPr>
        <w:t>пропущенные значения были заменены нулевые ответы.</w:t>
      </w:r>
    </w:p>
    <w:p w14:paraId="142D141D" w14:textId="77777777" w:rsidR="00466B83" w:rsidRPr="00CD530F" w:rsidRDefault="00466B83" w:rsidP="00CD530F">
      <w:pPr>
        <w:pStyle w:val="a0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530F">
        <w:rPr>
          <w:rFonts w:ascii="Times New Roman" w:hAnsi="Times New Roman" w:cs="Times New Roman"/>
          <w:i/>
          <w:sz w:val="24"/>
          <w:szCs w:val="24"/>
        </w:rPr>
        <w:t>Блоки переменных</w:t>
      </w:r>
      <w:r w:rsidRPr="00CD530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D530F">
        <w:rPr>
          <w:rFonts w:ascii="Times New Roman" w:hAnsi="Times New Roman" w:cs="Times New Roman"/>
          <w:i/>
          <w:sz w:val="24"/>
          <w:szCs w:val="24"/>
        </w:rPr>
        <w:t>вопросов 45, 46, 47</w:t>
      </w:r>
      <w:r w:rsidRPr="00CD530F">
        <w:rPr>
          <w:rFonts w:ascii="Times New Roman" w:hAnsi="Times New Roman" w:cs="Times New Roman"/>
          <w:iCs/>
          <w:sz w:val="24"/>
          <w:szCs w:val="24"/>
        </w:rPr>
        <w:t xml:space="preserve"> были </w:t>
      </w:r>
      <w:proofErr w:type="spellStart"/>
      <w:r w:rsidRPr="00CD530F">
        <w:rPr>
          <w:rFonts w:ascii="Times New Roman" w:hAnsi="Times New Roman" w:cs="Times New Roman"/>
          <w:iCs/>
          <w:sz w:val="24"/>
          <w:szCs w:val="24"/>
        </w:rPr>
        <w:t>переструктурированы</w:t>
      </w:r>
      <w:proofErr w:type="spellEnd"/>
      <w:r w:rsidRPr="00CD530F">
        <w:rPr>
          <w:rFonts w:ascii="Times New Roman" w:hAnsi="Times New Roman" w:cs="Times New Roman"/>
          <w:iCs/>
          <w:sz w:val="24"/>
          <w:szCs w:val="24"/>
        </w:rPr>
        <w:t xml:space="preserve"> из-за нелогичного формата шаблона, который формируется автоматически на платформе </w:t>
      </w:r>
      <w:proofErr w:type="spellStart"/>
      <w:r w:rsidRPr="00CD530F">
        <w:rPr>
          <w:rFonts w:ascii="Times New Roman" w:hAnsi="Times New Roman" w:cs="Times New Roman"/>
          <w:iCs/>
          <w:sz w:val="24"/>
          <w:szCs w:val="24"/>
        </w:rPr>
        <w:t>SimpleForms</w:t>
      </w:r>
      <w:proofErr w:type="spellEnd"/>
      <w:r w:rsidRPr="00CD530F">
        <w:rPr>
          <w:rFonts w:ascii="Times New Roman" w:hAnsi="Times New Roman" w:cs="Times New Roman"/>
          <w:iCs/>
          <w:sz w:val="24"/>
          <w:szCs w:val="24"/>
        </w:rPr>
        <w:t xml:space="preserve">. Для каждой строки сформированы две переменные: </w:t>
      </w:r>
    </w:p>
    <w:p w14:paraId="206962F8" w14:textId="77777777" w:rsidR="00466B83" w:rsidRPr="00C27DDE" w:rsidRDefault="00466B83" w:rsidP="00CD530F">
      <w:pPr>
        <w:pStyle w:val="a0"/>
        <w:numPr>
          <w:ilvl w:val="0"/>
          <w:numId w:val="18"/>
        </w:numPr>
        <w:spacing w:after="0" w:line="360" w:lineRule="auto"/>
        <w:ind w:left="851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27DDE">
        <w:rPr>
          <w:rFonts w:ascii="Times New Roman" w:hAnsi="Times New Roman" w:cs="Times New Roman"/>
          <w:iCs/>
          <w:sz w:val="24"/>
          <w:szCs w:val="24"/>
        </w:rPr>
        <w:t>S45_R* со значениями “Нет таких” (код 0 - в случае, если расходов не было), “Расходы (рублей)” (код 1 - в случае, если указана сумма, отличная от нуля), “Затрудняюсь ответить” (код 9 - в случае, если респондент затруднился с ответом на вопрос);</w:t>
      </w:r>
    </w:p>
    <w:p w14:paraId="0606940C" w14:textId="77777777" w:rsidR="00466B83" w:rsidRPr="00C27DDE" w:rsidRDefault="00466B83" w:rsidP="00CD530F">
      <w:pPr>
        <w:pStyle w:val="a0"/>
        <w:numPr>
          <w:ilvl w:val="0"/>
          <w:numId w:val="18"/>
        </w:numPr>
        <w:spacing w:after="0" w:line="360" w:lineRule="auto"/>
        <w:ind w:left="851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27DDE">
        <w:rPr>
          <w:rFonts w:ascii="Times New Roman" w:hAnsi="Times New Roman" w:cs="Times New Roman"/>
          <w:iCs/>
          <w:sz w:val="24"/>
          <w:szCs w:val="24"/>
        </w:rPr>
        <w:t>S45_R*_TEXT с указанием суммы, если в S45_R* стоит код 1, либо с пропущенным значением, если в S45_R</w:t>
      </w:r>
      <w:proofErr w:type="gramStart"/>
      <w:r w:rsidRPr="00C27DDE">
        <w:rPr>
          <w:rFonts w:ascii="Times New Roman" w:hAnsi="Times New Roman" w:cs="Times New Roman"/>
          <w:iCs/>
          <w:sz w:val="24"/>
          <w:szCs w:val="24"/>
        </w:rPr>
        <w:t>*  стоит</w:t>
      </w:r>
      <w:proofErr w:type="gramEnd"/>
      <w:r w:rsidRPr="00C27DDE">
        <w:rPr>
          <w:rFonts w:ascii="Times New Roman" w:hAnsi="Times New Roman" w:cs="Times New Roman"/>
          <w:iCs/>
          <w:sz w:val="24"/>
          <w:szCs w:val="24"/>
        </w:rPr>
        <w:t xml:space="preserve"> код 0 или 9.</w:t>
      </w:r>
    </w:p>
    <w:p w14:paraId="17A266F6" w14:textId="34B04BCB" w:rsidR="00466B83" w:rsidRPr="00CD530F" w:rsidRDefault="00466B83" w:rsidP="00CD530F">
      <w:pPr>
        <w:pStyle w:val="a0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530F">
        <w:rPr>
          <w:rFonts w:ascii="Times New Roman" w:hAnsi="Times New Roman" w:cs="Times New Roman"/>
          <w:i/>
          <w:sz w:val="24"/>
          <w:szCs w:val="24"/>
        </w:rPr>
        <w:t xml:space="preserve">В парах S14-S14.1, S17-S17.1, S70-S71, S90-S91 </w:t>
      </w:r>
      <w:r w:rsidRPr="00CD530F">
        <w:rPr>
          <w:rFonts w:ascii="Times New Roman" w:hAnsi="Times New Roman" w:cs="Times New Roman"/>
          <w:iCs/>
          <w:sz w:val="24"/>
          <w:szCs w:val="24"/>
        </w:rPr>
        <w:t>точные значения из первой переменной были закодированы в интервалы во второй переменной (вместо пропущенных значений). При этом в переменной S14.1 добавлен код 0 = “Не было дохода”, в переменной S17.1 добавлен код 0 = “В прошлом месяце ничего не получал/а”, в переменной S70 добавлен код 0 = «Не было трат», в переменной S90 добавлен код 0 = «Не было дохода».</w:t>
      </w:r>
    </w:p>
    <w:p w14:paraId="002F2F9F" w14:textId="77777777" w:rsidR="00466B83" w:rsidRPr="00123ABB" w:rsidRDefault="00466B83" w:rsidP="00CD530F">
      <w:pPr>
        <w:pStyle w:val="a0"/>
        <w:numPr>
          <w:ilvl w:val="1"/>
          <w:numId w:val="16"/>
        </w:numPr>
        <w:spacing w:before="240" w:after="0" w:line="36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123ABB">
        <w:rPr>
          <w:rFonts w:ascii="Times New Roman" w:eastAsiaTheme="majorEastAsia" w:hAnsi="Times New Roman" w:cs="Times New Roman"/>
          <w:b/>
          <w:sz w:val="28"/>
          <w:szCs w:val="28"/>
        </w:rPr>
        <w:t xml:space="preserve">Формирование </w:t>
      </w:r>
      <w:proofErr w:type="spellStart"/>
      <w:r w:rsidRPr="00123ABB">
        <w:rPr>
          <w:rFonts w:ascii="Times New Roman" w:eastAsiaTheme="majorEastAsia" w:hAnsi="Times New Roman" w:cs="Times New Roman"/>
          <w:b/>
          <w:sz w:val="28"/>
          <w:szCs w:val="28"/>
        </w:rPr>
        <w:t>подвыборок</w:t>
      </w:r>
      <w:proofErr w:type="spellEnd"/>
    </w:p>
    <w:p w14:paraId="2D429033" w14:textId="7E962E9D" w:rsidR="00466B83" w:rsidRDefault="00466B83" w:rsidP="007478CA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 результате опроса собрано </w:t>
      </w:r>
      <w:r w:rsidRPr="00BD1307">
        <w:rPr>
          <w:rFonts w:ascii="Times New Roman" w:hAnsi="Times New Roman" w:cs="Times New Roman"/>
          <w:sz w:val="24"/>
          <w:szCs w:val="24"/>
        </w:rPr>
        <w:t>6</w:t>
      </w:r>
      <w:r w:rsidR="00A07565">
        <w:rPr>
          <w:rFonts w:ascii="Times New Roman" w:hAnsi="Times New Roman" w:cs="Times New Roman"/>
          <w:sz w:val="24"/>
          <w:szCs w:val="24"/>
        </w:rPr>
        <w:t>757</w:t>
      </w:r>
      <w:r w:rsidRPr="00BD13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анкет по основному и дополнительному квотному заданию, из которых было сформировано три варианта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подвыборок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различных аналитических задач:</w:t>
      </w:r>
    </w:p>
    <w:p w14:paraId="6DA2B929" w14:textId="660AA543" w:rsidR="00466B83" w:rsidRDefault="00466B83" w:rsidP="007478CA">
      <w:pPr>
        <w:pStyle w:val="a0"/>
        <w:numPr>
          <w:ilvl w:val="0"/>
          <w:numId w:val="19"/>
        </w:numPr>
        <w:spacing w:before="240"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Основная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подвыборка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включающая </w:t>
      </w:r>
      <w:r w:rsidRPr="00291450">
        <w:rPr>
          <w:rFonts w:ascii="Times New Roman" w:hAnsi="Times New Roman" w:cs="Times New Roman"/>
          <w:iCs/>
          <w:sz w:val="24"/>
          <w:szCs w:val="24"/>
        </w:rPr>
        <w:t>600</w:t>
      </w:r>
      <w:r w:rsidR="00291450" w:rsidRPr="00291450">
        <w:rPr>
          <w:rFonts w:ascii="Times New Roman" w:hAnsi="Times New Roman" w:cs="Times New Roman"/>
          <w:iCs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iCs/>
          <w:sz w:val="24"/>
          <w:szCs w:val="24"/>
        </w:rPr>
        <w:t xml:space="preserve"> кейсов. Данная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подвыборка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позволяет репрезентировать наличное население РФ в возрасте 18+ лет</w:t>
      </w:r>
      <w:r w:rsidRPr="00C06339">
        <w:t xml:space="preserve"> </w:t>
      </w:r>
      <w:r w:rsidRPr="00C06339">
        <w:rPr>
          <w:rFonts w:ascii="Times New Roman" w:hAnsi="Times New Roman" w:cs="Times New Roman"/>
          <w:iCs/>
          <w:sz w:val="24"/>
          <w:szCs w:val="24"/>
        </w:rPr>
        <w:t>по федеральным округам, типу населенного пункта, полу и возрасту</w:t>
      </w:r>
      <w:r>
        <w:rPr>
          <w:rFonts w:ascii="Times New Roman" w:hAnsi="Times New Roman" w:cs="Times New Roman"/>
          <w:iCs/>
          <w:sz w:val="24"/>
          <w:szCs w:val="24"/>
        </w:rPr>
        <w:t xml:space="preserve">. Данные об отнесении кейса к основной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подвыборке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записаны в переменной </w:t>
      </w:r>
      <w:proofErr w:type="spellStart"/>
      <w:r w:rsidRPr="00C06339">
        <w:rPr>
          <w:rFonts w:ascii="Times New Roman" w:hAnsi="Times New Roman" w:cs="Times New Roman"/>
          <w:iCs/>
          <w:sz w:val="24"/>
          <w:szCs w:val="24"/>
        </w:rPr>
        <w:t>Main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(значение = 1).</w:t>
      </w:r>
    </w:p>
    <w:p w14:paraId="16A650CF" w14:textId="3F9CCCDB" w:rsidR="00466B83" w:rsidRDefault="00466B83" w:rsidP="007478CA">
      <w:pPr>
        <w:pStyle w:val="a0"/>
        <w:numPr>
          <w:ilvl w:val="0"/>
          <w:numId w:val="19"/>
        </w:numPr>
        <w:spacing w:before="240"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ополнительная </w:t>
      </w:r>
      <w:proofErr w:type="spellStart"/>
      <w:r w:rsidRPr="00C06339">
        <w:rPr>
          <w:rFonts w:ascii="Times New Roman" w:hAnsi="Times New Roman" w:cs="Times New Roman"/>
          <w:iCs/>
          <w:sz w:val="24"/>
          <w:szCs w:val="24"/>
        </w:rPr>
        <w:t>подвыборка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91450">
        <w:rPr>
          <w:rFonts w:ascii="Times New Roman" w:hAnsi="Times New Roman" w:cs="Times New Roman"/>
          <w:iCs/>
          <w:sz w:val="24"/>
          <w:szCs w:val="24"/>
        </w:rPr>
        <w:t>включающая 6</w:t>
      </w:r>
      <w:r w:rsidR="00291450" w:rsidRPr="00291450">
        <w:rPr>
          <w:rFonts w:ascii="Times New Roman" w:hAnsi="Times New Roman" w:cs="Times New Roman"/>
          <w:iCs/>
          <w:sz w:val="24"/>
          <w:szCs w:val="24"/>
        </w:rPr>
        <w:t>06</w:t>
      </w:r>
      <w:r w:rsidR="00291450">
        <w:rPr>
          <w:rFonts w:ascii="Times New Roman" w:hAnsi="Times New Roman" w:cs="Times New Roman"/>
          <w:iCs/>
          <w:sz w:val="24"/>
          <w:szCs w:val="24"/>
        </w:rPr>
        <w:t>3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кейсов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. Данная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подвыборка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включает в себя го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родское </w:t>
      </w:r>
      <w:r>
        <w:rPr>
          <w:rFonts w:ascii="Times New Roman" w:hAnsi="Times New Roman" w:cs="Times New Roman"/>
          <w:iCs/>
          <w:sz w:val="24"/>
          <w:szCs w:val="24"/>
        </w:rPr>
        <w:t xml:space="preserve">и сельское наличное 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население РФ в возрастах </w:t>
      </w:r>
      <w:proofErr w:type="gramStart"/>
      <w:r w:rsidRPr="00C06339">
        <w:rPr>
          <w:rFonts w:ascii="Times New Roman" w:hAnsi="Times New Roman" w:cs="Times New Roman"/>
          <w:iCs/>
          <w:sz w:val="24"/>
          <w:szCs w:val="24"/>
        </w:rPr>
        <w:t>18-69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06339">
        <w:rPr>
          <w:rFonts w:ascii="Times New Roman" w:hAnsi="Times New Roman" w:cs="Times New Roman"/>
          <w:iCs/>
          <w:sz w:val="24"/>
          <w:szCs w:val="24"/>
        </w:rPr>
        <w:t>лет.</w:t>
      </w:r>
      <w:r>
        <w:rPr>
          <w:rFonts w:ascii="Times New Roman" w:hAnsi="Times New Roman" w:cs="Times New Roman"/>
          <w:iCs/>
          <w:sz w:val="24"/>
          <w:szCs w:val="24"/>
        </w:rPr>
        <w:t xml:space="preserve"> Данные об отнесении кейса к д</w:t>
      </w:r>
      <w:r w:rsidRPr="00C06339">
        <w:rPr>
          <w:rFonts w:ascii="Times New Roman" w:hAnsi="Times New Roman" w:cs="Times New Roman"/>
          <w:iCs/>
          <w:sz w:val="24"/>
          <w:szCs w:val="24"/>
        </w:rPr>
        <w:t>ополнительн</w:t>
      </w:r>
      <w:r>
        <w:rPr>
          <w:rFonts w:ascii="Times New Roman" w:hAnsi="Times New Roman" w:cs="Times New Roman"/>
          <w:iCs/>
          <w:sz w:val="24"/>
          <w:szCs w:val="24"/>
        </w:rPr>
        <w:t>ой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подвыборке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записаны в переменной 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DopFull2 </w:t>
      </w:r>
      <w:r>
        <w:rPr>
          <w:rFonts w:ascii="Times New Roman" w:hAnsi="Times New Roman" w:cs="Times New Roman"/>
          <w:iCs/>
          <w:sz w:val="24"/>
          <w:szCs w:val="24"/>
        </w:rPr>
        <w:t>(значение = 1).</w:t>
      </w:r>
    </w:p>
    <w:p w14:paraId="247C7F8D" w14:textId="30A39CA0" w:rsidR="001D3D9E" w:rsidRPr="00CD530F" w:rsidRDefault="00466B83" w:rsidP="007478CA">
      <w:pPr>
        <w:pStyle w:val="a0"/>
        <w:numPr>
          <w:ilvl w:val="0"/>
          <w:numId w:val="19"/>
        </w:numPr>
        <w:spacing w:before="240"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ополнительная </w:t>
      </w:r>
      <w:proofErr w:type="spellStart"/>
      <w:r w:rsidRPr="00C06339">
        <w:rPr>
          <w:rFonts w:ascii="Times New Roman" w:hAnsi="Times New Roman" w:cs="Times New Roman"/>
          <w:iCs/>
          <w:sz w:val="24"/>
          <w:szCs w:val="24"/>
        </w:rPr>
        <w:t>подвыборка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включающая </w:t>
      </w:r>
      <w:r w:rsidRPr="00291450">
        <w:rPr>
          <w:rFonts w:ascii="Times New Roman" w:hAnsi="Times New Roman" w:cs="Times New Roman"/>
          <w:iCs/>
          <w:sz w:val="24"/>
          <w:szCs w:val="24"/>
        </w:rPr>
        <w:t>47</w:t>
      </w:r>
      <w:r w:rsidR="00291450" w:rsidRPr="00291450">
        <w:rPr>
          <w:rFonts w:ascii="Times New Roman" w:hAnsi="Times New Roman" w:cs="Times New Roman"/>
          <w:iCs/>
          <w:sz w:val="24"/>
          <w:szCs w:val="24"/>
        </w:rPr>
        <w:t>20</w:t>
      </w:r>
      <w:r>
        <w:rPr>
          <w:rFonts w:ascii="Times New Roman" w:hAnsi="Times New Roman" w:cs="Times New Roman"/>
          <w:iCs/>
          <w:sz w:val="24"/>
          <w:szCs w:val="24"/>
        </w:rPr>
        <w:t xml:space="preserve"> кейсов. Данная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подвыборка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включает в себя го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родское </w:t>
      </w:r>
      <w:r>
        <w:rPr>
          <w:rFonts w:ascii="Times New Roman" w:hAnsi="Times New Roman" w:cs="Times New Roman"/>
          <w:iCs/>
          <w:sz w:val="24"/>
          <w:szCs w:val="24"/>
        </w:rPr>
        <w:t xml:space="preserve">наличное 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население РФ в возрастах </w:t>
      </w:r>
      <w:proofErr w:type="gramStart"/>
      <w:r w:rsidRPr="00C06339">
        <w:rPr>
          <w:rFonts w:ascii="Times New Roman" w:hAnsi="Times New Roman" w:cs="Times New Roman"/>
          <w:iCs/>
          <w:sz w:val="24"/>
          <w:szCs w:val="24"/>
        </w:rPr>
        <w:t>18-69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06339">
        <w:rPr>
          <w:rFonts w:ascii="Times New Roman" w:hAnsi="Times New Roman" w:cs="Times New Roman"/>
          <w:iCs/>
          <w:sz w:val="24"/>
          <w:szCs w:val="24"/>
        </w:rPr>
        <w:t>лет.</w:t>
      </w:r>
      <w:r>
        <w:rPr>
          <w:rFonts w:ascii="Times New Roman" w:hAnsi="Times New Roman" w:cs="Times New Roman"/>
          <w:iCs/>
          <w:sz w:val="24"/>
          <w:szCs w:val="24"/>
        </w:rPr>
        <w:t xml:space="preserve"> Данные об отнесении кейса к д</w:t>
      </w:r>
      <w:r w:rsidRPr="00C06339">
        <w:rPr>
          <w:rFonts w:ascii="Times New Roman" w:hAnsi="Times New Roman" w:cs="Times New Roman"/>
          <w:iCs/>
          <w:sz w:val="24"/>
          <w:szCs w:val="24"/>
        </w:rPr>
        <w:t>ополнительн</w:t>
      </w:r>
      <w:r>
        <w:rPr>
          <w:rFonts w:ascii="Times New Roman" w:hAnsi="Times New Roman" w:cs="Times New Roman"/>
          <w:iCs/>
          <w:sz w:val="24"/>
          <w:szCs w:val="24"/>
        </w:rPr>
        <w:t>ой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подвыборке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записаны в переменной </w:t>
      </w:r>
      <w:r w:rsidRPr="00C06339">
        <w:rPr>
          <w:rFonts w:ascii="Times New Roman" w:hAnsi="Times New Roman" w:cs="Times New Roman"/>
          <w:iCs/>
          <w:sz w:val="24"/>
          <w:szCs w:val="24"/>
        </w:rPr>
        <w:t>DopFull</w:t>
      </w: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C06339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(значение = 1).</w:t>
      </w:r>
    </w:p>
    <w:sectPr w:rsidR="001D3D9E" w:rsidRPr="00CD530F" w:rsidSect="000D1D78">
      <w:footerReference w:type="default" r:id="rId8"/>
      <w:pgSz w:w="11907" w:h="16840" w:code="9"/>
      <w:pgMar w:top="1134" w:right="85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29622" w14:textId="77777777" w:rsidR="00174C21" w:rsidRDefault="00174C21" w:rsidP="00444D29">
      <w:pPr>
        <w:spacing w:after="0" w:line="240" w:lineRule="auto"/>
      </w:pPr>
      <w:r>
        <w:separator/>
      </w:r>
    </w:p>
  </w:endnote>
  <w:endnote w:type="continuationSeparator" w:id="0">
    <w:p w14:paraId="4FBF6ECB" w14:textId="77777777" w:rsidR="00174C21" w:rsidRDefault="00174C21" w:rsidP="00444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87896854"/>
      <w:docPartObj>
        <w:docPartGallery w:val="Page Numbers (Bottom of Page)"/>
        <w:docPartUnique/>
      </w:docPartObj>
    </w:sdtPr>
    <w:sdtContent>
      <w:p w14:paraId="349ED374" w14:textId="4202F164" w:rsidR="00851C6C" w:rsidRDefault="00851C6C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691">
          <w:rPr>
            <w:noProof/>
          </w:rPr>
          <w:t>6</w:t>
        </w:r>
        <w:r>
          <w:fldChar w:fldCharType="end"/>
        </w:r>
      </w:p>
    </w:sdtContent>
  </w:sdt>
  <w:p w14:paraId="43142161" w14:textId="77777777" w:rsidR="00851C6C" w:rsidRDefault="00851C6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7A169" w14:textId="77777777" w:rsidR="00174C21" w:rsidRDefault="00174C21" w:rsidP="00444D29">
      <w:pPr>
        <w:spacing w:after="0" w:line="240" w:lineRule="auto"/>
      </w:pPr>
      <w:r>
        <w:separator/>
      </w:r>
    </w:p>
  </w:footnote>
  <w:footnote w:type="continuationSeparator" w:id="0">
    <w:p w14:paraId="545A3932" w14:textId="77777777" w:rsidR="00174C21" w:rsidRDefault="00174C21" w:rsidP="00444D29">
      <w:pPr>
        <w:spacing w:after="0" w:line="240" w:lineRule="auto"/>
      </w:pPr>
      <w:r>
        <w:continuationSeparator/>
      </w:r>
    </w:p>
  </w:footnote>
  <w:footnote w:id="1">
    <w:p w14:paraId="25D76F76" w14:textId="77777777" w:rsidR="00F07109" w:rsidRDefault="00F07109" w:rsidP="00F07109">
      <w:pPr>
        <w:pStyle w:val="af1"/>
      </w:pPr>
      <w:r>
        <w:rPr>
          <w:rStyle w:val="af3"/>
        </w:rPr>
        <w:footnoteRef/>
      </w:r>
      <w:r>
        <w:t xml:space="preserve"> </w:t>
      </w:r>
      <w:r w:rsidRPr="0006573C">
        <w:t>Всероссийская перепись населения 2020 года</w:t>
      </w:r>
      <w:r>
        <w:t xml:space="preserve"> </w:t>
      </w:r>
      <w:hyperlink r:id="rId1" w:history="1">
        <w:r w:rsidRPr="00965110">
          <w:rPr>
            <w:rStyle w:val="af9"/>
          </w:rPr>
          <w:t>https://rosstat.gov.ru/vpn_popul</w:t>
        </w:r>
      </w:hyperlink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F0182"/>
    <w:multiLevelType w:val="multilevel"/>
    <w:tmpl w:val="0A269A3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92323DC"/>
    <w:multiLevelType w:val="multilevel"/>
    <w:tmpl w:val="236C6B06"/>
    <w:lvl w:ilvl="0">
      <w:start w:val="1"/>
      <w:numFmt w:val="decimal"/>
      <w:pStyle w:val="2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pStyle w:val="3"/>
      <w:isLgl/>
      <w:lvlText w:val="%1.%2"/>
      <w:lvlJc w:val="left"/>
      <w:pPr>
        <w:ind w:left="1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99951FE"/>
    <w:multiLevelType w:val="hybridMultilevel"/>
    <w:tmpl w:val="6CFA350C"/>
    <w:lvl w:ilvl="0" w:tplc="C29C7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ACC6D10"/>
    <w:multiLevelType w:val="hybridMultilevel"/>
    <w:tmpl w:val="D1BCD45E"/>
    <w:lvl w:ilvl="0" w:tplc="EB6AF1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750E2F"/>
    <w:multiLevelType w:val="singleLevel"/>
    <w:tmpl w:val="0BA88CC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F7947C5"/>
    <w:multiLevelType w:val="hybridMultilevel"/>
    <w:tmpl w:val="5FF0F46C"/>
    <w:lvl w:ilvl="0" w:tplc="7B5E617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874BB0"/>
    <w:multiLevelType w:val="hybridMultilevel"/>
    <w:tmpl w:val="D14CD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BA5"/>
    <w:multiLevelType w:val="hybridMultilevel"/>
    <w:tmpl w:val="3CB08FE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B097D"/>
    <w:multiLevelType w:val="hybridMultilevel"/>
    <w:tmpl w:val="4F5E280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0B2123D"/>
    <w:multiLevelType w:val="singleLevel"/>
    <w:tmpl w:val="6AC4527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10" w15:restartNumberingAfterBreak="0">
    <w:nsid w:val="31066DE9"/>
    <w:multiLevelType w:val="hybridMultilevel"/>
    <w:tmpl w:val="FCF019C4"/>
    <w:lvl w:ilvl="0" w:tplc="D5DCF5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32A5B63"/>
    <w:multiLevelType w:val="hybridMultilevel"/>
    <w:tmpl w:val="51BAAF32"/>
    <w:lvl w:ilvl="0" w:tplc="49D49A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5547A1C"/>
    <w:multiLevelType w:val="hybridMultilevel"/>
    <w:tmpl w:val="3B244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B1981"/>
    <w:multiLevelType w:val="hybridMultilevel"/>
    <w:tmpl w:val="F95A72EC"/>
    <w:lvl w:ilvl="0" w:tplc="5F9A26E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008BA"/>
    <w:multiLevelType w:val="hybridMultilevel"/>
    <w:tmpl w:val="187E1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B5BE5"/>
    <w:multiLevelType w:val="hybridMultilevel"/>
    <w:tmpl w:val="CEDC7EF0"/>
    <w:lvl w:ilvl="0" w:tplc="AAC025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1281172"/>
    <w:multiLevelType w:val="hybridMultilevel"/>
    <w:tmpl w:val="2C66BA08"/>
    <w:lvl w:ilvl="0" w:tplc="B422203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5A083B"/>
    <w:multiLevelType w:val="hybridMultilevel"/>
    <w:tmpl w:val="5ED46B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F580D"/>
    <w:multiLevelType w:val="hybridMultilevel"/>
    <w:tmpl w:val="4EDE29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4DE6BB4"/>
    <w:multiLevelType w:val="hybridMultilevel"/>
    <w:tmpl w:val="1C6A8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71FF3"/>
    <w:multiLevelType w:val="multilevel"/>
    <w:tmpl w:val="A55E8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455FB3"/>
    <w:multiLevelType w:val="multilevel"/>
    <w:tmpl w:val="ACEAF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A9779B2"/>
    <w:multiLevelType w:val="multilevel"/>
    <w:tmpl w:val="E278A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 w15:restartNumberingAfterBreak="0">
    <w:nsid w:val="733E6470"/>
    <w:multiLevelType w:val="multilevel"/>
    <w:tmpl w:val="E40059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D65CB1"/>
    <w:multiLevelType w:val="hybridMultilevel"/>
    <w:tmpl w:val="65748C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6586B1E"/>
    <w:multiLevelType w:val="multilevel"/>
    <w:tmpl w:val="ACEAF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89947BA"/>
    <w:multiLevelType w:val="hybridMultilevel"/>
    <w:tmpl w:val="0E506604"/>
    <w:lvl w:ilvl="0" w:tplc="45ECC49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1885682">
    <w:abstractNumId w:val="1"/>
  </w:num>
  <w:num w:numId="2" w16cid:durableId="1519585428">
    <w:abstractNumId w:val="4"/>
  </w:num>
  <w:num w:numId="3" w16cid:durableId="1155221087">
    <w:abstractNumId w:val="9"/>
  </w:num>
  <w:num w:numId="4" w16cid:durableId="1539389818">
    <w:abstractNumId w:val="8"/>
  </w:num>
  <w:num w:numId="5" w16cid:durableId="2125151471">
    <w:abstractNumId w:val="6"/>
  </w:num>
  <w:num w:numId="6" w16cid:durableId="862746332">
    <w:abstractNumId w:val="7"/>
  </w:num>
  <w:num w:numId="7" w16cid:durableId="617564629">
    <w:abstractNumId w:val="11"/>
  </w:num>
  <w:num w:numId="8" w16cid:durableId="906771015">
    <w:abstractNumId w:val="3"/>
  </w:num>
  <w:num w:numId="9" w16cid:durableId="872881806">
    <w:abstractNumId w:val="10"/>
  </w:num>
  <w:num w:numId="10" w16cid:durableId="309138635">
    <w:abstractNumId w:val="20"/>
  </w:num>
  <w:num w:numId="11" w16cid:durableId="1318341267">
    <w:abstractNumId w:val="23"/>
  </w:num>
  <w:num w:numId="12" w16cid:durableId="1423605118">
    <w:abstractNumId w:val="19"/>
  </w:num>
  <w:num w:numId="13" w16cid:durableId="2080860202">
    <w:abstractNumId w:val="26"/>
  </w:num>
  <w:num w:numId="14" w16cid:durableId="1655984818">
    <w:abstractNumId w:val="13"/>
  </w:num>
  <w:num w:numId="15" w16cid:durableId="1533955082">
    <w:abstractNumId w:val="22"/>
  </w:num>
  <w:num w:numId="16" w16cid:durableId="1403673972">
    <w:abstractNumId w:val="25"/>
  </w:num>
  <w:num w:numId="17" w16cid:durableId="882641689">
    <w:abstractNumId w:val="21"/>
  </w:num>
  <w:num w:numId="18" w16cid:durableId="1074469385">
    <w:abstractNumId w:val="24"/>
  </w:num>
  <w:num w:numId="19" w16cid:durableId="2028435075">
    <w:abstractNumId w:val="2"/>
  </w:num>
  <w:num w:numId="20" w16cid:durableId="765543956">
    <w:abstractNumId w:val="12"/>
  </w:num>
  <w:num w:numId="21" w16cid:durableId="752043155">
    <w:abstractNumId w:val="14"/>
  </w:num>
  <w:num w:numId="22" w16cid:durableId="597443599">
    <w:abstractNumId w:val="17"/>
  </w:num>
  <w:num w:numId="23" w16cid:durableId="595097397">
    <w:abstractNumId w:val="15"/>
  </w:num>
  <w:num w:numId="24" w16cid:durableId="6727582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90382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2862549">
    <w:abstractNumId w:val="5"/>
  </w:num>
  <w:num w:numId="27" w16cid:durableId="825315081">
    <w:abstractNumId w:val="18"/>
  </w:num>
  <w:num w:numId="28" w16cid:durableId="942955341">
    <w:abstractNumId w:val="1"/>
  </w:num>
  <w:num w:numId="29" w16cid:durableId="95833477">
    <w:abstractNumId w:val="1"/>
  </w:num>
  <w:num w:numId="30" w16cid:durableId="1225338836">
    <w:abstractNumId w:val="1"/>
  </w:num>
  <w:num w:numId="31" w16cid:durableId="996542554">
    <w:abstractNumId w:val="1"/>
  </w:num>
  <w:num w:numId="32" w16cid:durableId="277224288">
    <w:abstractNumId w:val="1"/>
  </w:num>
  <w:num w:numId="33" w16cid:durableId="21686669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EE2"/>
    <w:rsid w:val="0000176E"/>
    <w:rsid w:val="00003895"/>
    <w:rsid w:val="000044A0"/>
    <w:rsid w:val="000126E3"/>
    <w:rsid w:val="00012F2F"/>
    <w:rsid w:val="00015397"/>
    <w:rsid w:val="0002555B"/>
    <w:rsid w:val="00027204"/>
    <w:rsid w:val="00036E37"/>
    <w:rsid w:val="00041003"/>
    <w:rsid w:val="00054ED3"/>
    <w:rsid w:val="00057297"/>
    <w:rsid w:val="000618D3"/>
    <w:rsid w:val="0006589D"/>
    <w:rsid w:val="00065BA6"/>
    <w:rsid w:val="00073F6B"/>
    <w:rsid w:val="00074888"/>
    <w:rsid w:val="000759EA"/>
    <w:rsid w:val="00081CB6"/>
    <w:rsid w:val="00086C55"/>
    <w:rsid w:val="00087944"/>
    <w:rsid w:val="000A0D03"/>
    <w:rsid w:val="000A3AE9"/>
    <w:rsid w:val="000C474C"/>
    <w:rsid w:val="000C7804"/>
    <w:rsid w:val="000D1D78"/>
    <w:rsid w:val="000D343B"/>
    <w:rsid w:val="000D4F8E"/>
    <w:rsid w:val="000D7E6A"/>
    <w:rsid w:val="000E3A84"/>
    <w:rsid w:val="0011095A"/>
    <w:rsid w:val="00112053"/>
    <w:rsid w:val="00115DBC"/>
    <w:rsid w:val="00122392"/>
    <w:rsid w:val="001242F7"/>
    <w:rsid w:val="0013137C"/>
    <w:rsid w:val="00131881"/>
    <w:rsid w:val="00140A5E"/>
    <w:rsid w:val="00143690"/>
    <w:rsid w:val="00143D6B"/>
    <w:rsid w:val="00150045"/>
    <w:rsid w:val="0015295F"/>
    <w:rsid w:val="001529D4"/>
    <w:rsid w:val="00154FC5"/>
    <w:rsid w:val="0015728C"/>
    <w:rsid w:val="00166855"/>
    <w:rsid w:val="00167710"/>
    <w:rsid w:val="00174C21"/>
    <w:rsid w:val="0017711E"/>
    <w:rsid w:val="00182468"/>
    <w:rsid w:val="001918CE"/>
    <w:rsid w:val="00193573"/>
    <w:rsid w:val="001974D7"/>
    <w:rsid w:val="00197721"/>
    <w:rsid w:val="001978D6"/>
    <w:rsid w:val="00197A8B"/>
    <w:rsid w:val="001A0C94"/>
    <w:rsid w:val="001A457F"/>
    <w:rsid w:val="001A56BB"/>
    <w:rsid w:val="001A65BC"/>
    <w:rsid w:val="001B4B26"/>
    <w:rsid w:val="001B65A3"/>
    <w:rsid w:val="001B7023"/>
    <w:rsid w:val="001C04D9"/>
    <w:rsid w:val="001C0D03"/>
    <w:rsid w:val="001C3DC6"/>
    <w:rsid w:val="001C7F7B"/>
    <w:rsid w:val="001D3D9E"/>
    <w:rsid w:val="001E0697"/>
    <w:rsid w:val="001F34AE"/>
    <w:rsid w:val="001F5650"/>
    <w:rsid w:val="00203F57"/>
    <w:rsid w:val="00207F73"/>
    <w:rsid w:val="0021625A"/>
    <w:rsid w:val="00222CEE"/>
    <w:rsid w:val="00225C3B"/>
    <w:rsid w:val="00240F33"/>
    <w:rsid w:val="002416F9"/>
    <w:rsid w:val="0025236E"/>
    <w:rsid w:val="00264C64"/>
    <w:rsid w:val="00264E61"/>
    <w:rsid w:val="0028359E"/>
    <w:rsid w:val="00283A8F"/>
    <w:rsid w:val="00283C59"/>
    <w:rsid w:val="0029121B"/>
    <w:rsid w:val="00291450"/>
    <w:rsid w:val="002A0827"/>
    <w:rsid w:val="002A4299"/>
    <w:rsid w:val="002A500E"/>
    <w:rsid w:val="002B1607"/>
    <w:rsid w:val="002B4691"/>
    <w:rsid w:val="002B5809"/>
    <w:rsid w:val="002C030E"/>
    <w:rsid w:val="002C336D"/>
    <w:rsid w:val="00333725"/>
    <w:rsid w:val="00341E11"/>
    <w:rsid w:val="00346240"/>
    <w:rsid w:val="00347A5F"/>
    <w:rsid w:val="00350B52"/>
    <w:rsid w:val="00355830"/>
    <w:rsid w:val="00361003"/>
    <w:rsid w:val="00362528"/>
    <w:rsid w:val="00365938"/>
    <w:rsid w:val="0036799A"/>
    <w:rsid w:val="00373DC7"/>
    <w:rsid w:val="003824CD"/>
    <w:rsid w:val="00382DF3"/>
    <w:rsid w:val="00385C0A"/>
    <w:rsid w:val="003941E7"/>
    <w:rsid w:val="003A2BA4"/>
    <w:rsid w:val="003A59B9"/>
    <w:rsid w:val="003C35A5"/>
    <w:rsid w:val="003C4AD8"/>
    <w:rsid w:val="003C618D"/>
    <w:rsid w:val="003C6A13"/>
    <w:rsid w:val="003E6996"/>
    <w:rsid w:val="003E6FFC"/>
    <w:rsid w:val="003F03FC"/>
    <w:rsid w:val="003F0B22"/>
    <w:rsid w:val="003F2B9D"/>
    <w:rsid w:val="003F7239"/>
    <w:rsid w:val="00400342"/>
    <w:rsid w:val="004008F1"/>
    <w:rsid w:val="00410C9A"/>
    <w:rsid w:val="004154C7"/>
    <w:rsid w:val="004170B2"/>
    <w:rsid w:val="004174DF"/>
    <w:rsid w:val="00417B34"/>
    <w:rsid w:val="00417FBA"/>
    <w:rsid w:val="00434BEC"/>
    <w:rsid w:val="00440279"/>
    <w:rsid w:val="00442798"/>
    <w:rsid w:val="00444D29"/>
    <w:rsid w:val="0045067A"/>
    <w:rsid w:val="004513B3"/>
    <w:rsid w:val="004631BF"/>
    <w:rsid w:val="00466B83"/>
    <w:rsid w:val="00475A0F"/>
    <w:rsid w:val="004772DA"/>
    <w:rsid w:val="004778AA"/>
    <w:rsid w:val="00486C57"/>
    <w:rsid w:val="00493690"/>
    <w:rsid w:val="00494001"/>
    <w:rsid w:val="00495148"/>
    <w:rsid w:val="004A13DD"/>
    <w:rsid w:val="004A1FA0"/>
    <w:rsid w:val="004A28E2"/>
    <w:rsid w:val="004B3E77"/>
    <w:rsid w:val="004C4EDC"/>
    <w:rsid w:val="004D04D9"/>
    <w:rsid w:val="004D3609"/>
    <w:rsid w:val="004D7020"/>
    <w:rsid w:val="004E0CEA"/>
    <w:rsid w:val="004E473E"/>
    <w:rsid w:val="004F0DDE"/>
    <w:rsid w:val="004F3EF3"/>
    <w:rsid w:val="005114C0"/>
    <w:rsid w:val="00515386"/>
    <w:rsid w:val="00521F9C"/>
    <w:rsid w:val="00527BB7"/>
    <w:rsid w:val="005356CA"/>
    <w:rsid w:val="00540324"/>
    <w:rsid w:val="00540FFF"/>
    <w:rsid w:val="00551B8C"/>
    <w:rsid w:val="00561557"/>
    <w:rsid w:val="005650AD"/>
    <w:rsid w:val="005718C8"/>
    <w:rsid w:val="00576331"/>
    <w:rsid w:val="0058307E"/>
    <w:rsid w:val="00596B7E"/>
    <w:rsid w:val="005A017C"/>
    <w:rsid w:val="005A5821"/>
    <w:rsid w:val="005B2A9E"/>
    <w:rsid w:val="005D527C"/>
    <w:rsid w:val="005D56D9"/>
    <w:rsid w:val="005F2911"/>
    <w:rsid w:val="005F7A9E"/>
    <w:rsid w:val="006015EB"/>
    <w:rsid w:val="006016C1"/>
    <w:rsid w:val="00602831"/>
    <w:rsid w:val="006066CA"/>
    <w:rsid w:val="00620E25"/>
    <w:rsid w:val="00621D67"/>
    <w:rsid w:val="006260B8"/>
    <w:rsid w:val="0062710B"/>
    <w:rsid w:val="00631E4D"/>
    <w:rsid w:val="00635E4E"/>
    <w:rsid w:val="00636895"/>
    <w:rsid w:val="00650984"/>
    <w:rsid w:val="0065128F"/>
    <w:rsid w:val="006532E3"/>
    <w:rsid w:val="0065738C"/>
    <w:rsid w:val="00662D3A"/>
    <w:rsid w:val="00676C01"/>
    <w:rsid w:val="00677492"/>
    <w:rsid w:val="00680C68"/>
    <w:rsid w:val="00690944"/>
    <w:rsid w:val="00691AB3"/>
    <w:rsid w:val="006952AA"/>
    <w:rsid w:val="006A0EBE"/>
    <w:rsid w:val="006A4420"/>
    <w:rsid w:val="006B00EA"/>
    <w:rsid w:val="006B0928"/>
    <w:rsid w:val="006B2F4B"/>
    <w:rsid w:val="006C337D"/>
    <w:rsid w:val="006D6348"/>
    <w:rsid w:val="006F12EF"/>
    <w:rsid w:val="006F1C45"/>
    <w:rsid w:val="006F3098"/>
    <w:rsid w:val="007070E4"/>
    <w:rsid w:val="007101C6"/>
    <w:rsid w:val="0071268A"/>
    <w:rsid w:val="00713DFF"/>
    <w:rsid w:val="00714B85"/>
    <w:rsid w:val="0071538B"/>
    <w:rsid w:val="0072556D"/>
    <w:rsid w:val="007331AE"/>
    <w:rsid w:val="007369DE"/>
    <w:rsid w:val="007426D7"/>
    <w:rsid w:val="007478CA"/>
    <w:rsid w:val="007515E8"/>
    <w:rsid w:val="00765AC2"/>
    <w:rsid w:val="00766A2D"/>
    <w:rsid w:val="00766F9D"/>
    <w:rsid w:val="00774134"/>
    <w:rsid w:val="00775B58"/>
    <w:rsid w:val="00777FC0"/>
    <w:rsid w:val="00780EE7"/>
    <w:rsid w:val="007957BD"/>
    <w:rsid w:val="007B0BF1"/>
    <w:rsid w:val="007B2BA4"/>
    <w:rsid w:val="007B6A4F"/>
    <w:rsid w:val="007C3153"/>
    <w:rsid w:val="007C3CB4"/>
    <w:rsid w:val="007C4238"/>
    <w:rsid w:val="007C49A5"/>
    <w:rsid w:val="007D1048"/>
    <w:rsid w:val="007E01F8"/>
    <w:rsid w:val="007E30DA"/>
    <w:rsid w:val="007F1A08"/>
    <w:rsid w:val="007F1BC4"/>
    <w:rsid w:val="007F3131"/>
    <w:rsid w:val="007F359F"/>
    <w:rsid w:val="007F48CB"/>
    <w:rsid w:val="007F564F"/>
    <w:rsid w:val="007F6368"/>
    <w:rsid w:val="007F6E75"/>
    <w:rsid w:val="00804AD3"/>
    <w:rsid w:val="00804E26"/>
    <w:rsid w:val="00807E4F"/>
    <w:rsid w:val="00820728"/>
    <w:rsid w:val="00821365"/>
    <w:rsid w:val="00832259"/>
    <w:rsid w:val="00842676"/>
    <w:rsid w:val="00851C6C"/>
    <w:rsid w:val="00861A83"/>
    <w:rsid w:val="00863330"/>
    <w:rsid w:val="00864001"/>
    <w:rsid w:val="008708C1"/>
    <w:rsid w:val="00880F00"/>
    <w:rsid w:val="008818AF"/>
    <w:rsid w:val="00891F9F"/>
    <w:rsid w:val="008A20DF"/>
    <w:rsid w:val="008A6D88"/>
    <w:rsid w:val="008D19CD"/>
    <w:rsid w:val="008D2879"/>
    <w:rsid w:val="008D2C09"/>
    <w:rsid w:val="008D7841"/>
    <w:rsid w:val="008E2AEA"/>
    <w:rsid w:val="008E45DA"/>
    <w:rsid w:val="008F0752"/>
    <w:rsid w:val="00902339"/>
    <w:rsid w:val="00902D61"/>
    <w:rsid w:val="0090454B"/>
    <w:rsid w:val="009053B3"/>
    <w:rsid w:val="00912AB7"/>
    <w:rsid w:val="00930F39"/>
    <w:rsid w:val="0093722F"/>
    <w:rsid w:val="00941BC7"/>
    <w:rsid w:val="00942B63"/>
    <w:rsid w:val="00956663"/>
    <w:rsid w:val="00971BC6"/>
    <w:rsid w:val="009720E1"/>
    <w:rsid w:val="00983CC7"/>
    <w:rsid w:val="009A00F3"/>
    <w:rsid w:val="009C2C7A"/>
    <w:rsid w:val="009C45B6"/>
    <w:rsid w:val="009D2E6A"/>
    <w:rsid w:val="009D45E0"/>
    <w:rsid w:val="009E3F24"/>
    <w:rsid w:val="009E5FBD"/>
    <w:rsid w:val="009F0D3D"/>
    <w:rsid w:val="009F13B1"/>
    <w:rsid w:val="009F5B21"/>
    <w:rsid w:val="00A00D80"/>
    <w:rsid w:val="00A02420"/>
    <w:rsid w:val="00A02BD4"/>
    <w:rsid w:val="00A03B43"/>
    <w:rsid w:val="00A042E1"/>
    <w:rsid w:val="00A07565"/>
    <w:rsid w:val="00A12B7A"/>
    <w:rsid w:val="00A158DB"/>
    <w:rsid w:val="00A21045"/>
    <w:rsid w:val="00A310E5"/>
    <w:rsid w:val="00A31CF2"/>
    <w:rsid w:val="00A44719"/>
    <w:rsid w:val="00A4564C"/>
    <w:rsid w:val="00A57952"/>
    <w:rsid w:val="00A70A77"/>
    <w:rsid w:val="00A71E2B"/>
    <w:rsid w:val="00A738DB"/>
    <w:rsid w:val="00A7539B"/>
    <w:rsid w:val="00A853D6"/>
    <w:rsid w:val="00A91F1D"/>
    <w:rsid w:val="00AA0EE2"/>
    <w:rsid w:val="00AA3761"/>
    <w:rsid w:val="00AB1AD2"/>
    <w:rsid w:val="00AB66D5"/>
    <w:rsid w:val="00AC3852"/>
    <w:rsid w:val="00AC7ED4"/>
    <w:rsid w:val="00AD3FC1"/>
    <w:rsid w:val="00AD5914"/>
    <w:rsid w:val="00AE17FA"/>
    <w:rsid w:val="00AE2C6E"/>
    <w:rsid w:val="00AE2D33"/>
    <w:rsid w:val="00AE3FFA"/>
    <w:rsid w:val="00AE6ABA"/>
    <w:rsid w:val="00AF17FB"/>
    <w:rsid w:val="00AF1A39"/>
    <w:rsid w:val="00B00B1F"/>
    <w:rsid w:val="00B11232"/>
    <w:rsid w:val="00B237AB"/>
    <w:rsid w:val="00B27189"/>
    <w:rsid w:val="00B305BD"/>
    <w:rsid w:val="00B37959"/>
    <w:rsid w:val="00B43437"/>
    <w:rsid w:val="00B4378C"/>
    <w:rsid w:val="00B47905"/>
    <w:rsid w:val="00B51B15"/>
    <w:rsid w:val="00B5434D"/>
    <w:rsid w:val="00B544F4"/>
    <w:rsid w:val="00B60572"/>
    <w:rsid w:val="00B62293"/>
    <w:rsid w:val="00B655E5"/>
    <w:rsid w:val="00B674AC"/>
    <w:rsid w:val="00B73741"/>
    <w:rsid w:val="00B83E4D"/>
    <w:rsid w:val="00B85799"/>
    <w:rsid w:val="00B87075"/>
    <w:rsid w:val="00B87146"/>
    <w:rsid w:val="00B91986"/>
    <w:rsid w:val="00BA4DC7"/>
    <w:rsid w:val="00BB2A67"/>
    <w:rsid w:val="00BB6F0F"/>
    <w:rsid w:val="00BC064D"/>
    <w:rsid w:val="00BC2655"/>
    <w:rsid w:val="00BD10EE"/>
    <w:rsid w:val="00BD2BB0"/>
    <w:rsid w:val="00BD5230"/>
    <w:rsid w:val="00BD6C9A"/>
    <w:rsid w:val="00BE0839"/>
    <w:rsid w:val="00BF15C5"/>
    <w:rsid w:val="00BF3C7D"/>
    <w:rsid w:val="00BF7A7F"/>
    <w:rsid w:val="00C015BF"/>
    <w:rsid w:val="00C026E6"/>
    <w:rsid w:val="00C04C20"/>
    <w:rsid w:val="00C0778A"/>
    <w:rsid w:val="00C13D0D"/>
    <w:rsid w:val="00C17A3D"/>
    <w:rsid w:val="00C17A91"/>
    <w:rsid w:val="00C23FF4"/>
    <w:rsid w:val="00C254CB"/>
    <w:rsid w:val="00C27324"/>
    <w:rsid w:val="00C3380B"/>
    <w:rsid w:val="00C42D45"/>
    <w:rsid w:val="00C5019A"/>
    <w:rsid w:val="00C6740D"/>
    <w:rsid w:val="00C714F6"/>
    <w:rsid w:val="00C722DE"/>
    <w:rsid w:val="00C74E08"/>
    <w:rsid w:val="00C81CDF"/>
    <w:rsid w:val="00C93BD7"/>
    <w:rsid w:val="00C964E8"/>
    <w:rsid w:val="00CA0DE7"/>
    <w:rsid w:val="00CA4F7C"/>
    <w:rsid w:val="00CA7CFF"/>
    <w:rsid w:val="00CB07B4"/>
    <w:rsid w:val="00CB7E59"/>
    <w:rsid w:val="00CC3B1A"/>
    <w:rsid w:val="00CD0E36"/>
    <w:rsid w:val="00CD1A65"/>
    <w:rsid w:val="00CD530F"/>
    <w:rsid w:val="00CD56FC"/>
    <w:rsid w:val="00CD6FBF"/>
    <w:rsid w:val="00CD7B98"/>
    <w:rsid w:val="00CF092A"/>
    <w:rsid w:val="00CF1186"/>
    <w:rsid w:val="00D05B5B"/>
    <w:rsid w:val="00D12FFB"/>
    <w:rsid w:val="00D206F5"/>
    <w:rsid w:val="00D23FD1"/>
    <w:rsid w:val="00D25FE7"/>
    <w:rsid w:val="00D272ED"/>
    <w:rsid w:val="00D435A8"/>
    <w:rsid w:val="00D476CC"/>
    <w:rsid w:val="00D501BF"/>
    <w:rsid w:val="00D52F64"/>
    <w:rsid w:val="00D54E12"/>
    <w:rsid w:val="00D54FF6"/>
    <w:rsid w:val="00D61489"/>
    <w:rsid w:val="00D7025B"/>
    <w:rsid w:val="00D719D9"/>
    <w:rsid w:val="00D72CFF"/>
    <w:rsid w:val="00D730F2"/>
    <w:rsid w:val="00D75294"/>
    <w:rsid w:val="00D8204E"/>
    <w:rsid w:val="00D87712"/>
    <w:rsid w:val="00D9034D"/>
    <w:rsid w:val="00D93E55"/>
    <w:rsid w:val="00DA25C3"/>
    <w:rsid w:val="00DA4D1A"/>
    <w:rsid w:val="00DA660D"/>
    <w:rsid w:val="00DB343C"/>
    <w:rsid w:val="00DB4052"/>
    <w:rsid w:val="00DB50AA"/>
    <w:rsid w:val="00DB6891"/>
    <w:rsid w:val="00DD10FA"/>
    <w:rsid w:val="00DD1D03"/>
    <w:rsid w:val="00DD2F41"/>
    <w:rsid w:val="00E04A7C"/>
    <w:rsid w:val="00E06D02"/>
    <w:rsid w:val="00E17CA5"/>
    <w:rsid w:val="00E24757"/>
    <w:rsid w:val="00E2636E"/>
    <w:rsid w:val="00E32E4E"/>
    <w:rsid w:val="00E36C3D"/>
    <w:rsid w:val="00E40013"/>
    <w:rsid w:val="00E406A7"/>
    <w:rsid w:val="00E41095"/>
    <w:rsid w:val="00E4605D"/>
    <w:rsid w:val="00E53B69"/>
    <w:rsid w:val="00E54761"/>
    <w:rsid w:val="00E60E13"/>
    <w:rsid w:val="00E60FE6"/>
    <w:rsid w:val="00E64C21"/>
    <w:rsid w:val="00E66A7F"/>
    <w:rsid w:val="00E73670"/>
    <w:rsid w:val="00E748CA"/>
    <w:rsid w:val="00E81C57"/>
    <w:rsid w:val="00E8272B"/>
    <w:rsid w:val="00E844B1"/>
    <w:rsid w:val="00E858EF"/>
    <w:rsid w:val="00E876B2"/>
    <w:rsid w:val="00E94E30"/>
    <w:rsid w:val="00EA2E77"/>
    <w:rsid w:val="00EB59EF"/>
    <w:rsid w:val="00EC1D5B"/>
    <w:rsid w:val="00ED14FC"/>
    <w:rsid w:val="00ED28E8"/>
    <w:rsid w:val="00ED3EB4"/>
    <w:rsid w:val="00ED6042"/>
    <w:rsid w:val="00EE0B9B"/>
    <w:rsid w:val="00EE35D1"/>
    <w:rsid w:val="00EE624D"/>
    <w:rsid w:val="00EE6DD8"/>
    <w:rsid w:val="00EF4F39"/>
    <w:rsid w:val="00EF672C"/>
    <w:rsid w:val="00F01C22"/>
    <w:rsid w:val="00F03B33"/>
    <w:rsid w:val="00F04C55"/>
    <w:rsid w:val="00F07109"/>
    <w:rsid w:val="00F17825"/>
    <w:rsid w:val="00F17AB1"/>
    <w:rsid w:val="00F2342E"/>
    <w:rsid w:val="00F31A51"/>
    <w:rsid w:val="00F31E12"/>
    <w:rsid w:val="00F366F3"/>
    <w:rsid w:val="00F44B62"/>
    <w:rsid w:val="00F4670A"/>
    <w:rsid w:val="00F5229B"/>
    <w:rsid w:val="00F553CD"/>
    <w:rsid w:val="00F638E4"/>
    <w:rsid w:val="00F66963"/>
    <w:rsid w:val="00F74103"/>
    <w:rsid w:val="00F848C4"/>
    <w:rsid w:val="00F85C51"/>
    <w:rsid w:val="00F95964"/>
    <w:rsid w:val="00FA01BB"/>
    <w:rsid w:val="00FA476A"/>
    <w:rsid w:val="00FB65F9"/>
    <w:rsid w:val="00FC0213"/>
    <w:rsid w:val="00FF27DE"/>
    <w:rsid w:val="00FF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B2D9F"/>
  <w15:docId w15:val="{7D514D26-1B78-4AAE-B8D0-D6F070A86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E6A"/>
  </w:style>
  <w:style w:type="paragraph" w:styleId="1">
    <w:name w:val="heading 1"/>
    <w:basedOn w:val="a"/>
    <w:next w:val="a"/>
    <w:link w:val="10"/>
    <w:uiPriority w:val="9"/>
    <w:qFormat/>
    <w:rsid w:val="004D7020"/>
    <w:pPr>
      <w:spacing w:line="360" w:lineRule="auto"/>
      <w:ind w:hanging="2"/>
      <w:jc w:val="center"/>
      <w:outlineLvl w:val="0"/>
    </w:pPr>
    <w:rPr>
      <w:rFonts w:ascii="Times New Roman" w:hAnsi="Times New Roman" w:cs="Times New Roman"/>
      <w:b/>
      <w:sz w:val="24"/>
      <w:szCs w:val="28"/>
    </w:rPr>
  </w:style>
  <w:style w:type="paragraph" w:styleId="2">
    <w:name w:val="heading 2"/>
    <w:basedOn w:val="a0"/>
    <w:next w:val="a"/>
    <w:link w:val="20"/>
    <w:uiPriority w:val="9"/>
    <w:unhideWhenUsed/>
    <w:qFormat/>
    <w:rsid w:val="004D7020"/>
    <w:pPr>
      <w:numPr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b/>
      <w:sz w:val="24"/>
    </w:rPr>
  </w:style>
  <w:style w:type="paragraph" w:styleId="3">
    <w:name w:val="heading 3"/>
    <w:basedOn w:val="a0"/>
    <w:next w:val="a"/>
    <w:link w:val="30"/>
    <w:uiPriority w:val="9"/>
    <w:unhideWhenUsed/>
    <w:qFormat/>
    <w:rsid w:val="004D7020"/>
    <w:pPr>
      <w:numPr>
        <w:ilvl w:val="1"/>
        <w:numId w:val="1"/>
      </w:numPr>
      <w:spacing w:after="0" w:line="360" w:lineRule="auto"/>
      <w:jc w:val="both"/>
      <w:outlineLvl w:val="2"/>
    </w:pPr>
    <w:rPr>
      <w:rFonts w:ascii="Times New Roman" w:hAnsi="Times New Roman" w:cs="Times New Roman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AA0EE2"/>
    <w:pPr>
      <w:ind w:left="720"/>
      <w:contextualSpacing/>
    </w:pPr>
  </w:style>
  <w:style w:type="character" w:customStyle="1" w:styleId="normaltextrun">
    <w:name w:val="normaltextrun"/>
    <w:basedOn w:val="a1"/>
    <w:rsid w:val="00F85C51"/>
  </w:style>
  <w:style w:type="character" w:customStyle="1" w:styleId="contextualspellingandgrammarerror">
    <w:name w:val="contextualspellingandgrammarerror"/>
    <w:basedOn w:val="a1"/>
    <w:rsid w:val="00F85C51"/>
  </w:style>
  <w:style w:type="character" w:customStyle="1" w:styleId="Iniiaiieoeoo">
    <w:name w:val="Iniiaiie o?eoo"/>
    <w:rsid w:val="008E2AEA"/>
  </w:style>
  <w:style w:type="character" w:styleId="a4">
    <w:name w:val="Strong"/>
    <w:uiPriority w:val="22"/>
    <w:qFormat/>
    <w:rsid w:val="008E2AEA"/>
    <w:rPr>
      <w:b/>
      <w:bCs/>
    </w:rPr>
  </w:style>
  <w:style w:type="character" w:customStyle="1" w:styleId="cf01">
    <w:name w:val="cf01"/>
    <w:rsid w:val="008E2AEA"/>
    <w:rPr>
      <w:rFonts w:ascii="Segoe UI" w:hAnsi="Segoe UI" w:cs="Segoe UI" w:hint="default"/>
      <w:sz w:val="18"/>
      <w:szCs w:val="18"/>
    </w:rPr>
  </w:style>
  <w:style w:type="character" w:customStyle="1" w:styleId="10">
    <w:name w:val="Заголовок 1 Знак"/>
    <w:basedOn w:val="a1"/>
    <w:link w:val="1"/>
    <w:uiPriority w:val="9"/>
    <w:rsid w:val="004D7020"/>
    <w:rPr>
      <w:rFonts w:ascii="Times New Roman" w:hAnsi="Times New Roman" w:cs="Times New Roman"/>
      <w:b/>
      <w:sz w:val="24"/>
      <w:szCs w:val="28"/>
    </w:rPr>
  </w:style>
  <w:style w:type="paragraph" w:customStyle="1" w:styleId="caaieiaie2">
    <w:name w:val="caaieiaie 2"/>
    <w:basedOn w:val="a"/>
    <w:next w:val="a"/>
    <w:rsid w:val="003941E7"/>
    <w:pPr>
      <w:keepNext/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styleId="a5">
    <w:name w:val="Body Text Indent"/>
    <w:basedOn w:val="a"/>
    <w:link w:val="a6"/>
    <w:rsid w:val="003941E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1"/>
    <w:link w:val="a5"/>
    <w:rsid w:val="003941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3941E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3941E7"/>
    <w:pPr>
      <w:widowControl w:val="0"/>
      <w:spacing w:after="0" w:line="240" w:lineRule="auto"/>
      <w:ind w:right="211" w:firstLine="660"/>
      <w:jc w:val="both"/>
    </w:pPr>
    <w:rPr>
      <w:rFonts w:ascii="Times New Roman" w:eastAsia="Times New Roman" w:hAnsi="Times New Roman" w:cs="Times New Roman"/>
      <w:snapToGrid w:val="0"/>
      <w:sz w:val="20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3941E7"/>
    <w:rPr>
      <w:rFonts w:ascii="Times New Roman" w:eastAsia="Times New Roman" w:hAnsi="Times New Roman" w:cs="Times New Roman"/>
      <w:snapToGrid w:val="0"/>
      <w:sz w:val="20"/>
      <w:szCs w:val="24"/>
      <w:lang w:eastAsia="ru-RU"/>
    </w:rPr>
  </w:style>
  <w:style w:type="paragraph" w:customStyle="1" w:styleId="11">
    <w:name w:val="Стиль1"/>
    <w:basedOn w:val="a"/>
    <w:link w:val="12"/>
    <w:qFormat/>
    <w:rsid w:val="004D7020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4D7020"/>
    <w:rPr>
      <w:rFonts w:ascii="Times New Roman" w:hAnsi="Times New Roman" w:cs="Times New Roman"/>
      <w:b/>
      <w:sz w:val="24"/>
    </w:rPr>
  </w:style>
  <w:style w:type="character" w:customStyle="1" w:styleId="12">
    <w:name w:val="Стиль1 Знак"/>
    <w:basedOn w:val="a1"/>
    <w:link w:val="11"/>
    <w:rsid w:val="004D7020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4D7020"/>
    <w:rPr>
      <w:rFonts w:ascii="Times New Roman" w:hAnsi="Times New Roman" w:cs="Times New Roman"/>
      <w:b/>
      <w:sz w:val="24"/>
    </w:rPr>
  </w:style>
  <w:style w:type="paragraph" w:styleId="a7">
    <w:name w:val="Balloon Text"/>
    <w:basedOn w:val="a"/>
    <w:link w:val="a8"/>
    <w:semiHidden/>
    <w:rsid w:val="0011095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11095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uiPriority w:val="99"/>
    <w:qFormat/>
    <w:rsid w:val="0011095A"/>
    <w:rPr>
      <w:sz w:val="16"/>
      <w:szCs w:val="16"/>
    </w:rPr>
  </w:style>
  <w:style w:type="paragraph" w:styleId="aa">
    <w:name w:val="annotation text"/>
    <w:basedOn w:val="a"/>
    <w:link w:val="ab"/>
    <w:uiPriority w:val="99"/>
    <w:qFormat/>
    <w:rsid w:val="00110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uiPriority w:val="99"/>
    <w:qFormat/>
    <w:rsid w:val="001109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rsid w:val="0011095A"/>
    <w:rPr>
      <w:b/>
      <w:bCs/>
      <w:lang w:val="x-none" w:eastAsia="x-none"/>
    </w:rPr>
  </w:style>
  <w:style w:type="character" w:customStyle="1" w:styleId="ad">
    <w:name w:val="Тема примечания Знак"/>
    <w:basedOn w:val="ab"/>
    <w:link w:val="ac"/>
    <w:uiPriority w:val="99"/>
    <w:rsid w:val="0011095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3">
    <w:name w:val="Абзац списка1"/>
    <w:basedOn w:val="a"/>
    <w:rsid w:val="0011095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header"/>
    <w:basedOn w:val="a"/>
    <w:link w:val="af"/>
    <w:uiPriority w:val="99"/>
    <w:rsid w:val="001109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1"/>
    <w:link w:val="ae"/>
    <w:uiPriority w:val="99"/>
    <w:rsid w:val="001109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1"/>
    <w:rsid w:val="0011095A"/>
  </w:style>
  <w:style w:type="paragraph" w:styleId="af1">
    <w:name w:val="footnote text"/>
    <w:basedOn w:val="a"/>
    <w:link w:val="af2"/>
    <w:uiPriority w:val="99"/>
    <w:rsid w:val="00110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sid w:val="001109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1"/>
    <w:uiPriority w:val="99"/>
    <w:rsid w:val="0011095A"/>
    <w:rPr>
      <w:vertAlign w:val="superscript"/>
    </w:rPr>
  </w:style>
  <w:style w:type="paragraph" w:styleId="af4">
    <w:name w:val="Revision"/>
    <w:hidden/>
    <w:uiPriority w:val="99"/>
    <w:semiHidden/>
    <w:rsid w:val="00110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Стиль2"/>
    <w:basedOn w:val="11"/>
    <w:link w:val="24"/>
    <w:qFormat/>
    <w:rsid w:val="00444D29"/>
    <w:pPr>
      <w:ind w:firstLine="0"/>
    </w:pPr>
  </w:style>
  <w:style w:type="paragraph" w:styleId="af5">
    <w:name w:val="footer"/>
    <w:basedOn w:val="a"/>
    <w:link w:val="af6"/>
    <w:uiPriority w:val="99"/>
    <w:unhideWhenUsed/>
    <w:rsid w:val="00444D2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24">
    <w:name w:val="Стиль2 Знак"/>
    <w:basedOn w:val="12"/>
    <w:link w:val="23"/>
    <w:rsid w:val="00444D29"/>
    <w:rPr>
      <w:rFonts w:ascii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1"/>
    <w:link w:val="af5"/>
    <w:uiPriority w:val="99"/>
    <w:rsid w:val="00444D29"/>
  </w:style>
  <w:style w:type="table" w:styleId="af7">
    <w:name w:val="Table Grid"/>
    <w:basedOn w:val="a2"/>
    <w:uiPriority w:val="39"/>
    <w:rsid w:val="00626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tter-blockquotename">
    <w:name w:val="letter-blockquote__name"/>
    <w:basedOn w:val="a1"/>
    <w:rsid w:val="00AB1AD2"/>
  </w:style>
  <w:style w:type="character" w:customStyle="1" w:styleId="letter-blockquoteemail">
    <w:name w:val="letter-blockquote__email"/>
    <w:basedOn w:val="a1"/>
    <w:rsid w:val="00AB1AD2"/>
  </w:style>
  <w:style w:type="paragraph" w:styleId="af8">
    <w:name w:val="Normal (Web)"/>
    <w:basedOn w:val="a"/>
    <w:uiPriority w:val="99"/>
    <w:semiHidden/>
    <w:unhideWhenUsed/>
    <w:rsid w:val="00AB1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1"/>
    <w:uiPriority w:val="99"/>
    <w:unhideWhenUsed/>
    <w:rsid w:val="00F07109"/>
    <w:rPr>
      <w:color w:val="0563C1" w:themeColor="hyperlink"/>
      <w:u w:val="single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F07109"/>
    <w:rPr>
      <w:color w:val="605E5C"/>
      <w:shd w:val="clear" w:color="auto" w:fill="E1DFDD"/>
    </w:rPr>
  </w:style>
  <w:style w:type="character" w:styleId="afa">
    <w:name w:val="FollowedHyperlink"/>
    <w:basedOn w:val="a1"/>
    <w:uiPriority w:val="99"/>
    <w:semiHidden/>
    <w:unhideWhenUsed/>
    <w:rsid w:val="00F07109"/>
    <w:rPr>
      <w:color w:val="954F72"/>
      <w:u w:val="single"/>
    </w:rPr>
  </w:style>
  <w:style w:type="paragraph" w:customStyle="1" w:styleId="msonormal0">
    <w:name w:val="msonormal"/>
    <w:basedOn w:val="a"/>
    <w:rsid w:val="00F07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8">
    <w:name w:val="xl78"/>
    <w:basedOn w:val="a"/>
    <w:rsid w:val="00F071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zh-CN"/>
    </w:rPr>
  </w:style>
  <w:style w:type="paragraph" w:customStyle="1" w:styleId="xl79">
    <w:name w:val="xl79"/>
    <w:basedOn w:val="a"/>
    <w:rsid w:val="00F071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zh-CN"/>
    </w:rPr>
  </w:style>
  <w:style w:type="paragraph" w:customStyle="1" w:styleId="xl80">
    <w:name w:val="xl80"/>
    <w:basedOn w:val="a"/>
    <w:rsid w:val="00F071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xl81">
    <w:name w:val="xl81"/>
    <w:basedOn w:val="a"/>
    <w:rsid w:val="00F0710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zh-CN"/>
    </w:rPr>
  </w:style>
  <w:style w:type="paragraph" w:customStyle="1" w:styleId="xl82">
    <w:name w:val="xl82"/>
    <w:basedOn w:val="a"/>
    <w:rsid w:val="00F07109"/>
    <w:pPr>
      <w:spacing w:before="100" w:beforeAutospacing="1" w:after="100" w:afterAutospacing="1" w:line="240" w:lineRule="auto"/>
      <w:ind w:firstLineChars="400" w:firstLine="400"/>
    </w:pPr>
    <w:rPr>
      <w:rFonts w:ascii="Arial" w:eastAsia="Times New Roman" w:hAnsi="Arial" w:cs="Arial"/>
      <w:sz w:val="16"/>
      <w:szCs w:val="16"/>
      <w:lang w:eastAsia="zh-CN"/>
    </w:rPr>
  </w:style>
  <w:style w:type="paragraph" w:customStyle="1" w:styleId="xl85">
    <w:name w:val="xl85"/>
    <w:basedOn w:val="a"/>
    <w:rsid w:val="00F0710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86">
    <w:name w:val="xl86"/>
    <w:basedOn w:val="a"/>
    <w:rsid w:val="00F07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4"/>
      <w:szCs w:val="14"/>
      <w:lang w:eastAsia="zh-CN"/>
    </w:rPr>
  </w:style>
  <w:style w:type="paragraph" w:customStyle="1" w:styleId="xl87">
    <w:name w:val="xl87"/>
    <w:basedOn w:val="a"/>
    <w:rsid w:val="00F0710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zh-CN"/>
    </w:rPr>
  </w:style>
  <w:style w:type="paragraph" w:customStyle="1" w:styleId="xl88">
    <w:name w:val="xl88"/>
    <w:basedOn w:val="a"/>
    <w:rsid w:val="00F0710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zh-CN"/>
    </w:rPr>
  </w:style>
  <w:style w:type="paragraph" w:customStyle="1" w:styleId="xl89">
    <w:name w:val="xl89"/>
    <w:basedOn w:val="a"/>
    <w:rsid w:val="00F0710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zh-CN"/>
    </w:rPr>
  </w:style>
  <w:style w:type="paragraph" w:customStyle="1" w:styleId="xl90">
    <w:name w:val="xl90"/>
    <w:basedOn w:val="a"/>
    <w:rsid w:val="00F0710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zh-CN"/>
    </w:rPr>
  </w:style>
  <w:style w:type="paragraph" w:customStyle="1" w:styleId="xl65">
    <w:name w:val="xl65"/>
    <w:basedOn w:val="a"/>
    <w:rsid w:val="00F071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a"/>
    <w:rsid w:val="00F07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a"/>
    <w:rsid w:val="00F071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68">
    <w:name w:val="xl68"/>
    <w:basedOn w:val="a"/>
    <w:rsid w:val="00F071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69">
    <w:name w:val="xl69"/>
    <w:basedOn w:val="a"/>
    <w:rsid w:val="00F07109"/>
    <w:pPr>
      <w:pBdr>
        <w:left w:val="single" w:sz="8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a"/>
    <w:rsid w:val="00F071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a"/>
    <w:rsid w:val="00F071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2">
    <w:name w:val="xl72"/>
    <w:basedOn w:val="a"/>
    <w:rsid w:val="00F071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paragraph" w:customStyle="1" w:styleId="xl73">
    <w:name w:val="xl73"/>
    <w:basedOn w:val="a"/>
    <w:rsid w:val="00F071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paragraph" w:customStyle="1" w:styleId="xl74">
    <w:name w:val="xl74"/>
    <w:basedOn w:val="a"/>
    <w:rsid w:val="00F071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a"/>
    <w:rsid w:val="00F071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a"/>
    <w:rsid w:val="00F071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a"/>
    <w:rsid w:val="00F071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83">
    <w:name w:val="xl83"/>
    <w:basedOn w:val="a"/>
    <w:rsid w:val="00F071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993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2280">
              <w:marLeft w:val="6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6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4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19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6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6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58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69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11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725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9292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1076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3284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587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29811">
              <w:marLeft w:val="6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0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01035">
                              <w:blockQuote w:val="1"/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005FF9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98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89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934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299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330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548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0699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699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6941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759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5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5096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5519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962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6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osstat.gov.ru/vpn_popu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E205F-CE51-493D-9119-EFD48E17C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3067</TotalTime>
  <Pages>26</Pages>
  <Words>6740</Words>
  <Characters>38419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Камальдинова Лидия Рафаильевна</cp:lastModifiedBy>
  <cp:revision>24</cp:revision>
  <cp:lastPrinted>2022-07-18T11:56:00Z</cp:lastPrinted>
  <dcterms:created xsi:type="dcterms:W3CDTF">2024-06-04T14:05:00Z</dcterms:created>
  <dcterms:modified xsi:type="dcterms:W3CDTF">2024-06-07T13:45:00Z</dcterms:modified>
</cp:coreProperties>
</file>